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D47" w:rsidRPr="008E2AE8" w:rsidRDefault="00176D47" w:rsidP="00176D47">
      <w:pPr>
        <w:tabs>
          <w:tab w:val="right" w:pos="9072"/>
        </w:tabs>
        <w:spacing w:after="0"/>
        <w:jc w:val="both"/>
        <w:rPr>
          <w:rFonts w:ascii="Arial" w:hAnsi="Arial"/>
          <w:b/>
          <w:i/>
          <w:sz w:val="24"/>
          <w:szCs w:val="24"/>
          <w:lang w:eastAsia="zh-CN"/>
        </w:rPr>
      </w:pPr>
      <w:bookmarkStart w:id="0" w:name="_GoBack"/>
      <w:bookmarkEnd w:id="0"/>
      <w:r w:rsidRPr="00310CDA">
        <w:rPr>
          <w:rFonts w:ascii="Arial" w:eastAsia="Times New Roman" w:hAnsi="Arial" w:cs="Arial"/>
          <w:b/>
          <w:sz w:val="24"/>
          <w:szCs w:val="24"/>
          <w:lang w:val="en-US"/>
        </w:rPr>
        <w:t xml:space="preserve">3GPP TSG-RAN WG4 Meeting </w:t>
      </w:r>
      <w:r w:rsidRPr="00310CDA">
        <w:rPr>
          <w:rFonts w:ascii="Arial" w:hAnsi="Arial" w:cs="Arial" w:hint="eastAsia"/>
          <w:b/>
          <w:sz w:val="24"/>
          <w:szCs w:val="24"/>
          <w:lang w:val="en-US" w:eastAsia="zh-CN"/>
        </w:rPr>
        <w:t>#</w:t>
      </w:r>
      <w:r w:rsidR="0077648E">
        <w:rPr>
          <w:rFonts w:ascii="Arial" w:hAnsi="Arial" w:cs="Arial" w:hint="eastAsia"/>
          <w:b/>
          <w:sz w:val="24"/>
          <w:szCs w:val="24"/>
          <w:lang w:val="en-US" w:eastAsia="zh-CN"/>
        </w:rPr>
        <w:t>90</w:t>
      </w:r>
      <w:r w:rsidRPr="00310CDA">
        <w:rPr>
          <w:rFonts w:ascii="Arial" w:eastAsia="MS Mincho" w:hAnsi="Arial"/>
          <w:b/>
          <w:sz w:val="24"/>
          <w:szCs w:val="24"/>
        </w:rPr>
        <w:tab/>
      </w:r>
      <w:r w:rsidR="00FA363B" w:rsidRPr="00FA363B">
        <w:rPr>
          <w:rFonts w:ascii="Arial" w:hAnsi="Arial"/>
          <w:b/>
          <w:sz w:val="24"/>
          <w:szCs w:val="24"/>
          <w:lang w:eastAsia="zh-CN"/>
        </w:rPr>
        <w:t>R4-1900759</w:t>
      </w:r>
    </w:p>
    <w:p w:rsidR="00176D47" w:rsidRDefault="0077648E" w:rsidP="00176D47">
      <w:pPr>
        <w:tabs>
          <w:tab w:val="left" w:pos="3106"/>
          <w:tab w:val="center" w:pos="4536"/>
          <w:tab w:val="right" w:pos="9072"/>
        </w:tabs>
        <w:spacing w:after="0"/>
        <w:jc w:val="both"/>
        <w:rPr>
          <w:rFonts w:ascii="Arial" w:hAnsi="Arial"/>
          <w:b/>
          <w:sz w:val="24"/>
          <w:szCs w:val="24"/>
          <w:lang w:val="en-US" w:eastAsia="zh-CN"/>
        </w:rPr>
      </w:pPr>
      <w:r w:rsidRPr="0077648E">
        <w:rPr>
          <w:rFonts w:ascii="Arial" w:hAnsi="Arial"/>
          <w:b/>
          <w:sz w:val="24"/>
          <w:szCs w:val="24"/>
          <w:lang w:val="en-US" w:eastAsia="zh-CN"/>
        </w:rPr>
        <w:t>Athens, GR, 25 Feb - 1 Mar 2019</w:t>
      </w:r>
    </w:p>
    <w:p w:rsidR="00176D47" w:rsidRPr="00176D47" w:rsidRDefault="00176D47" w:rsidP="00176D47">
      <w:pPr>
        <w:tabs>
          <w:tab w:val="left" w:pos="3106"/>
          <w:tab w:val="center" w:pos="4536"/>
          <w:tab w:val="right" w:pos="9072"/>
        </w:tabs>
        <w:spacing w:after="0"/>
        <w:jc w:val="both"/>
        <w:rPr>
          <w:rFonts w:ascii="Arial" w:hAnsi="Arial"/>
          <w:b/>
          <w:sz w:val="24"/>
          <w:szCs w:val="24"/>
          <w:lang w:val="en-US"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76D47" w:rsidTr="0044427C">
        <w:tc>
          <w:tcPr>
            <w:tcW w:w="9641" w:type="dxa"/>
            <w:gridSpan w:val="9"/>
            <w:tcBorders>
              <w:top w:val="single" w:sz="4" w:space="0" w:color="auto"/>
              <w:left w:val="single" w:sz="4" w:space="0" w:color="auto"/>
              <w:right w:val="single" w:sz="4" w:space="0" w:color="auto"/>
            </w:tcBorders>
          </w:tcPr>
          <w:p w:rsidR="00176D47" w:rsidRDefault="00176D47" w:rsidP="0044427C">
            <w:pPr>
              <w:pStyle w:val="CRCoverPage"/>
              <w:spacing w:after="0"/>
              <w:jc w:val="right"/>
              <w:rPr>
                <w:i/>
                <w:noProof/>
              </w:rPr>
            </w:pPr>
            <w:r>
              <w:rPr>
                <w:i/>
                <w:noProof/>
                <w:sz w:val="14"/>
              </w:rPr>
              <w:t>CR-Form-v11.4</w:t>
            </w:r>
          </w:p>
        </w:tc>
      </w:tr>
      <w:tr w:rsidR="00176D47" w:rsidTr="0044427C">
        <w:tc>
          <w:tcPr>
            <w:tcW w:w="9641" w:type="dxa"/>
            <w:gridSpan w:val="9"/>
            <w:tcBorders>
              <w:left w:val="single" w:sz="4" w:space="0" w:color="auto"/>
              <w:right w:val="single" w:sz="4" w:space="0" w:color="auto"/>
            </w:tcBorders>
          </w:tcPr>
          <w:p w:rsidR="00176D47" w:rsidRDefault="00176D47" w:rsidP="0044427C">
            <w:pPr>
              <w:pStyle w:val="CRCoverPage"/>
              <w:spacing w:after="0"/>
              <w:jc w:val="center"/>
              <w:rPr>
                <w:noProof/>
              </w:rPr>
            </w:pPr>
            <w:r>
              <w:rPr>
                <w:b/>
                <w:noProof/>
                <w:sz w:val="32"/>
              </w:rPr>
              <w:t>CHANGE REQUEST</w:t>
            </w:r>
          </w:p>
        </w:tc>
      </w:tr>
      <w:tr w:rsidR="00176D47" w:rsidTr="0044427C">
        <w:tc>
          <w:tcPr>
            <w:tcW w:w="9641" w:type="dxa"/>
            <w:gridSpan w:val="9"/>
            <w:tcBorders>
              <w:left w:val="single" w:sz="4" w:space="0" w:color="auto"/>
              <w:right w:val="single" w:sz="4" w:space="0" w:color="auto"/>
            </w:tcBorders>
          </w:tcPr>
          <w:p w:rsidR="00176D47" w:rsidRDefault="00176D47" w:rsidP="0044427C">
            <w:pPr>
              <w:pStyle w:val="CRCoverPage"/>
              <w:spacing w:after="0"/>
              <w:rPr>
                <w:noProof/>
                <w:sz w:val="8"/>
                <w:szCs w:val="8"/>
              </w:rPr>
            </w:pPr>
          </w:p>
        </w:tc>
      </w:tr>
      <w:tr w:rsidR="00176D47" w:rsidTr="0044427C">
        <w:tc>
          <w:tcPr>
            <w:tcW w:w="142" w:type="dxa"/>
            <w:tcBorders>
              <w:left w:val="single" w:sz="4" w:space="0" w:color="auto"/>
            </w:tcBorders>
          </w:tcPr>
          <w:p w:rsidR="00176D47" w:rsidRDefault="00176D47" w:rsidP="0044427C">
            <w:pPr>
              <w:pStyle w:val="CRCoverPage"/>
              <w:spacing w:after="0"/>
              <w:jc w:val="right"/>
              <w:rPr>
                <w:noProof/>
              </w:rPr>
            </w:pPr>
          </w:p>
        </w:tc>
        <w:tc>
          <w:tcPr>
            <w:tcW w:w="1559" w:type="dxa"/>
            <w:shd w:val="pct30" w:color="FFFF00" w:fill="auto"/>
          </w:tcPr>
          <w:p w:rsidR="00176D47" w:rsidRPr="00410371" w:rsidRDefault="00176D47" w:rsidP="00FE1828">
            <w:pPr>
              <w:pStyle w:val="CRCoverPage"/>
              <w:spacing w:after="0"/>
              <w:jc w:val="right"/>
              <w:rPr>
                <w:b/>
                <w:noProof/>
                <w:sz w:val="28"/>
              </w:rPr>
            </w:pPr>
            <w:r w:rsidRPr="0090467D">
              <w:rPr>
                <w:b/>
                <w:noProof/>
                <w:sz w:val="28"/>
              </w:rPr>
              <w:t>38.1</w:t>
            </w:r>
            <w:r w:rsidR="009A7413">
              <w:rPr>
                <w:rFonts w:hint="eastAsia"/>
                <w:b/>
                <w:noProof/>
                <w:sz w:val="28"/>
                <w:lang w:eastAsia="zh-CN"/>
              </w:rPr>
              <w:t>41-</w:t>
            </w:r>
            <w:r w:rsidR="00FE1828">
              <w:rPr>
                <w:rFonts w:hint="eastAsia"/>
                <w:b/>
                <w:noProof/>
                <w:sz w:val="28"/>
                <w:lang w:eastAsia="zh-CN"/>
              </w:rPr>
              <w:t>2</w:t>
            </w:r>
          </w:p>
        </w:tc>
        <w:tc>
          <w:tcPr>
            <w:tcW w:w="709" w:type="dxa"/>
          </w:tcPr>
          <w:p w:rsidR="00176D47" w:rsidRDefault="00176D47" w:rsidP="0044427C">
            <w:pPr>
              <w:pStyle w:val="CRCoverPage"/>
              <w:spacing w:after="0"/>
              <w:jc w:val="center"/>
              <w:rPr>
                <w:noProof/>
              </w:rPr>
            </w:pPr>
            <w:r>
              <w:rPr>
                <w:b/>
                <w:noProof/>
                <w:sz w:val="28"/>
              </w:rPr>
              <w:t>CR</w:t>
            </w:r>
          </w:p>
        </w:tc>
        <w:tc>
          <w:tcPr>
            <w:tcW w:w="1276" w:type="dxa"/>
            <w:shd w:val="pct30" w:color="FFFF00" w:fill="auto"/>
          </w:tcPr>
          <w:p w:rsidR="00176D47" w:rsidRPr="00410371" w:rsidRDefault="00525833" w:rsidP="0044427C">
            <w:pPr>
              <w:pStyle w:val="CRCoverPage"/>
              <w:spacing w:after="0"/>
              <w:rPr>
                <w:noProof/>
                <w:lang w:eastAsia="zh-CN"/>
              </w:rPr>
            </w:pPr>
            <w:r w:rsidRPr="00FA363B">
              <w:rPr>
                <w:b/>
                <w:noProof/>
                <w:sz w:val="28"/>
              </w:rPr>
              <w:t>-</w:t>
            </w:r>
            <w:r w:rsidR="009A7413" w:rsidRPr="00FA363B">
              <w:rPr>
                <w:rFonts w:hint="eastAsia"/>
                <w:b/>
                <w:noProof/>
                <w:sz w:val="28"/>
                <w:lang w:eastAsia="zh-CN"/>
              </w:rPr>
              <w:t>--</w:t>
            </w:r>
          </w:p>
        </w:tc>
        <w:tc>
          <w:tcPr>
            <w:tcW w:w="709" w:type="dxa"/>
          </w:tcPr>
          <w:p w:rsidR="00176D47" w:rsidRDefault="00176D47" w:rsidP="0044427C">
            <w:pPr>
              <w:pStyle w:val="CRCoverPage"/>
              <w:tabs>
                <w:tab w:val="right" w:pos="625"/>
              </w:tabs>
              <w:spacing w:after="0"/>
              <w:jc w:val="center"/>
              <w:rPr>
                <w:noProof/>
              </w:rPr>
            </w:pPr>
            <w:r>
              <w:rPr>
                <w:b/>
                <w:bCs/>
                <w:noProof/>
                <w:sz w:val="28"/>
              </w:rPr>
              <w:t>rev</w:t>
            </w:r>
          </w:p>
        </w:tc>
        <w:tc>
          <w:tcPr>
            <w:tcW w:w="992" w:type="dxa"/>
            <w:shd w:val="pct30" w:color="FFFF00" w:fill="auto"/>
          </w:tcPr>
          <w:p w:rsidR="00176D47" w:rsidRPr="00410371" w:rsidRDefault="00525833" w:rsidP="0044427C">
            <w:pPr>
              <w:pStyle w:val="CRCoverPage"/>
              <w:spacing w:after="0"/>
              <w:jc w:val="center"/>
              <w:rPr>
                <w:b/>
                <w:noProof/>
              </w:rPr>
            </w:pPr>
            <w:r w:rsidRPr="0090467D">
              <w:rPr>
                <w:b/>
                <w:noProof/>
                <w:sz w:val="28"/>
              </w:rPr>
              <w:t>-</w:t>
            </w:r>
          </w:p>
        </w:tc>
        <w:tc>
          <w:tcPr>
            <w:tcW w:w="2410" w:type="dxa"/>
          </w:tcPr>
          <w:p w:rsidR="00176D47" w:rsidRDefault="00176D47" w:rsidP="004442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76D47" w:rsidRPr="00410371" w:rsidRDefault="00525833" w:rsidP="009A7413">
            <w:pPr>
              <w:pStyle w:val="CRCoverPage"/>
              <w:spacing w:after="0"/>
              <w:jc w:val="center"/>
              <w:rPr>
                <w:noProof/>
                <w:sz w:val="28"/>
              </w:rPr>
            </w:pPr>
            <w:r w:rsidRPr="00FA363B">
              <w:rPr>
                <w:b/>
                <w:noProof/>
                <w:sz w:val="32"/>
              </w:rPr>
              <w:t>15.</w:t>
            </w:r>
            <w:r w:rsidR="009A7413" w:rsidRPr="00FA363B">
              <w:rPr>
                <w:rFonts w:hint="eastAsia"/>
                <w:b/>
                <w:noProof/>
                <w:sz w:val="32"/>
                <w:lang w:eastAsia="zh-CN"/>
              </w:rPr>
              <w:t>0</w:t>
            </w:r>
            <w:r w:rsidRPr="00FA363B">
              <w:rPr>
                <w:b/>
                <w:noProof/>
                <w:sz w:val="32"/>
              </w:rPr>
              <w:t>.0</w:t>
            </w:r>
          </w:p>
        </w:tc>
        <w:tc>
          <w:tcPr>
            <w:tcW w:w="143" w:type="dxa"/>
            <w:tcBorders>
              <w:right w:val="single" w:sz="4" w:space="0" w:color="auto"/>
            </w:tcBorders>
          </w:tcPr>
          <w:p w:rsidR="00176D47" w:rsidRDefault="00176D47" w:rsidP="0044427C">
            <w:pPr>
              <w:pStyle w:val="CRCoverPage"/>
              <w:spacing w:after="0"/>
              <w:rPr>
                <w:noProof/>
              </w:rPr>
            </w:pPr>
          </w:p>
        </w:tc>
      </w:tr>
      <w:tr w:rsidR="00176D47" w:rsidTr="0044427C">
        <w:tc>
          <w:tcPr>
            <w:tcW w:w="9641" w:type="dxa"/>
            <w:gridSpan w:val="9"/>
            <w:tcBorders>
              <w:left w:val="single" w:sz="4" w:space="0" w:color="auto"/>
              <w:right w:val="single" w:sz="4" w:space="0" w:color="auto"/>
            </w:tcBorders>
          </w:tcPr>
          <w:p w:rsidR="00176D47" w:rsidRDefault="00176D47" w:rsidP="0044427C">
            <w:pPr>
              <w:pStyle w:val="CRCoverPage"/>
              <w:spacing w:after="0"/>
              <w:rPr>
                <w:noProof/>
              </w:rPr>
            </w:pPr>
          </w:p>
        </w:tc>
      </w:tr>
      <w:tr w:rsidR="00176D47" w:rsidTr="0044427C">
        <w:tc>
          <w:tcPr>
            <w:tcW w:w="9641" w:type="dxa"/>
            <w:gridSpan w:val="9"/>
            <w:tcBorders>
              <w:top w:val="single" w:sz="4" w:space="0" w:color="auto"/>
            </w:tcBorders>
          </w:tcPr>
          <w:p w:rsidR="00176D47" w:rsidRPr="00F25D98" w:rsidRDefault="00176D47" w:rsidP="0044427C">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176D47" w:rsidTr="0044427C">
        <w:tc>
          <w:tcPr>
            <w:tcW w:w="9641" w:type="dxa"/>
            <w:gridSpan w:val="9"/>
          </w:tcPr>
          <w:p w:rsidR="00176D47" w:rsidRDefault="00176D47" w:rsidP="0044427C">
            <w:pPr>
              <w:pStyle w:val="CRCoverPage"/>
              <w:spacing w:after="0"/>
              <w:rPr>
                <w:noProof/>
                <w:sz w:val="8"/>
                <w:szCs w:val="8"/>
              </w:rPr>
            </w:pPr>
          </w:p>
        </w:tc>
      </w:tr>
    </w:tbl>
    <w:p w:rsidR="00176D47" w:rsidRDefault="00176D47" w:rsidP="00176D47">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76D47" w:rsidTr="0044427C">
        <w:tc>
          <w:tcPr>
            <w:tcW w:w="2835" w:type="dxa"/>
          </w:tcPr>
          <w:p w:rsidR="00176D47" w:rsidRDefault="00176D47" w:rsidP="0044427C">
            <w:pPr>
              <w:pStyle w:val="CRCoverPage"/>
              <w:tabs>
                <w:tab w:val="right" w:pos="2751"/>
              </w:tabs>
              <w:spacing w:after="0"/>
              <w:rPr>
                <w:b/>
                <w:i/>
                <w:noProof/>
              </w:rPr>
            </w:pPr>
            <w:r>
              <w:rPr>
                <w:b/>
                <w:i/>
                <w:noProof/>
              </w:rPr>
              <w:t>Proposed change affects:</w:t>
            </w:r>
          </w:p>
        </w:tc>
        <w:tc>
          <w:tcPr>
            <w:tcW w:w="1418" w:type="dxa"/>
          </w:tcPr>
          <w:p w:rsidR="00176D47" w:rsidRDefault="00176D47" w:rsidP="004442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76D47" w:rsidRDefault="00176D47" w:rsidP="0044427C">
            <w:pPr>
              <w:pStyle w:val="CRCoverPage"/>
              <w:spacing w:after="0"/>
              <w:jc w:val="center"/>
              <w:rPr>
                <w:b/>
                <w:caps/>
                <w:noProof/>
              </w:rPr>
            </w:pPr>
          </w:p>
        </w:tc>
        <w:tc>
          <w:tcPr>
            <w:tcW w:w="709" w:type="dxa"/>
            <w:tcBorders>
              <w:left w:val="single" w:sz="4" w:space="0" w:color="auto"/>
            </w:tcBorders>
          </w:tcPr>
          <w:p w:rsidR="00176D47" w:rsidRDefault="00176D47" w:rsidP="004442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76D47" w:rsidRDefault="00176D47" w:rsidP="0044427C">
            <w:pPr>
              <w:pStyle w:val="CRCoverPage"/>
              <w:spacing w:after="0"/>
              <w:jc w:val="center"/>
              <w:rPr>
                <w:b/>
                <w:caps/>
                <w:noProof/>
              </w:rPr>
            </w:pPr>
          </w:p>
        </w:tc>
        <w:tc>
          <w:tcPr>
            <w:tcW w:w="2126" w:type="dxa"/>
          </w:tcPr>
          <w:p w:rsidR="00176D47" w:rsidRDefault="00176D47" w:rsidP="004442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76D47" w:rsidRDefault="00525833" w:rsidP="0044427C">
            <w:pPr>
              <w:pStyle w:val="CRCoverPage"/>
              <w:spacing w:after="0"/>
              <w:jc w:val="center"/>
              <w:rPr>
                <w:b/>
                <w:caps/>
                <w:noProof/>
              </w:rPr>
            </w:pPr>
            <w:r w:rsidRPr="0090467D">
              <w:rPr>
                <w:b/>
                <w:caps/>
                <w:noProof/>
              </w:rPr>
              <w:t>X</w:t>
            </w:r>
          </w:p>
        </w:tc>
        <w:tc>
          <w:tcPr>
            <w:tcW w:w="1418" w:type="dxa"/>
            <w:tcBorders>
              <w:left w:val="nil"/>
            </w:tcBorders>
          </w:tcPr>
          <w:p w:rsidR="00176D47" w:rsidRDefault="00176D47" w:rsidP="004442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76D47" w:rsidRDefault="00176D47" w:rsidP="0044427C">
            <w:pPr>
              <w:pStyle w:val="CRCoverPage"/>
              <w:spacing w:after="0"/>
              <w:jc w:val="center"/>
              <w:rPr>
                <w:b/>
                <w:bCs/>
                <w:caps/>
                <w:noProof/>
              </w:rPr>
            </w:pPr>
          </w:p>
        </w:tc>
      </w:tr>
    </w:tbl>
    <w:p w:rsidR="00176D47" w:rsidRDefault="00176D47" w:rsidP="00176D47">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76D47" w:rsidTr="0044427C">
        <w:tc>
          <w:tcPr>
            <w:tcW w:w="9640" w:type="dxa"/>
            <w:gridSpan w:val="11"/>
          </w:tcPr>
          <w:p w:rsidR="00176D47" w:rsidRDefault="00176D47" w:rsidP="0044427C">
            <w:pPr>
              <w:pStyle w:val="CRCoverPage"/>
              <w:spacing w:after="0"/>
              <w:rPr>
                <w:noProof/>
                <w:sz w:val="8"/>
                <w:szCs w:val="8"/>
              </w:rPr>
            </w:pPr>
          </w:p>
        </w:tc>
      </w:tr>
      <w:tr w:rsidR="00176D47" w:rsidTr="0044427C">
        <w:tc>
          <w:tcPr>
            <w:tcW w:w="1843" w:type="dxa"/>
            <w:tcBorders>
              <w:top w:val="single" w:sz="4" w:space="0" w:color="auto"/>
              <w:left w:val="single" w:sz="4" w:space="0" w:color="auto"/>
            </w:tcBorders>
          </w:tcPr>
          <w:p w:rsidR="00176D47" w:rsidRDefault="00176D47" w:rsidP="004442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76D47" w:rsidRDefault="0077648E" w:rsidP="00FE1828">
            <w:pPr>
              <w:pStyle w:val="CRCoverPage"/>
              <w:spacing w:after="0"/>
              <w:ind w:left="100"/>
              <w:rPr>
                <w:noProof/>
              </w:rPr>
            </w:pPr>
            <w:r w:rsidRPr="0077648E">
              <w:rPr>
                <w:noProof/>
                <w:lang w:eastAsia="zh-CN"/>
              </w:rPr>
              <w:t>Applicability rule</w:t>
            </w:r>
            <w:r>
              <w:rPr>
                <w:rFonts w:hint="eastAsia"/>
                <w:noProof/>
                <w:lang w:eastAsia="zh-CN"/>
              </w:rPr>
              <w:t xml:space="preserve"> for BS </w:t>
            </w:r>
            <w:r w:rsidR="00FE1828">
              <w:rPr>
                <w:rFonts w:hint="eastAsia"/>
                <w:noProof/>
                <w:lang w:eastAsia="zh-CN"/>
              </w:rPr>
              <w:t>radidated</w:t>
            </w:r>
            <w:r w:rsidR="009A7413">
              <w:rPr>
                <w:rFonts w:hint="eastAsia"/>
                <w:noProof/>
                <w:lang w:eastAsia="zh-CN"/>
              </w:rPr>
              <w:t xml:space="preserve"> demodulation test</w:t>
            </w:r>
          </w:p>
        </w:tc>
      </w:tr>
      <w:tr w:rsidR="00176D47" w:rsidTr="0044427C">
        <w:tc>
          <w:tcPr>
            <w:tcW w:w="1843" w:type="dxa"/>
            <w:tcBorders>
              <w:left w:val="single" w:sz="4" w:space="0" w:color="auto"/>
            </w:tcBorders>
          </w:tcPr>
          <w:p w:rsidR="00176D47" w:rsidRDefault="00176D47" w:rsidP="0044427C">
            <w:pPr>
              <w:pStyle w:val="CRCoverPage"/>
              <w:spacing w:after="0"/>
              <w:rPr>
                <w:b/>
                <w:i/>
                <w:noProof/>
                <w:sz w:val="8"/>
                <w:szCs w:val="8"/>
              </w:rPr>
            </w:pPr>
          </w:p>
        </w:tc>
        <w:tc>
          <w:tcPr>
            <w:tcW w:w="7797" w:type="dxa"/>
            <w:gridSpan w:val="10"/>
            <w:tcBorders>
              <w:right w:val="single" w:sz="4" w:space="0" w:color="auto"/>
            </w:tcBorders>
          </w:tcPr>
          <w:p w:rsidR="00176D47" w:rsidRDefault="00176D47" w:rsidP="0044427C">
            <w:pPr>
              <w:pStyle w:val="CRCoverPage"/>
              <w:spacing w:after="0"/>
              <w:rPr>
                <w:noProof/>
                <w:sz w:val="8"/>
                <w:szCs w:val="8"/>
              </w:rPr>
            </w:pPr>
          </w:p>
        </w:tc>
      </w:tr>
      <w:tr w:rsidR="00176D47" w:rsidTr="0044427C">
        <w:tc>
          <w:tcPr>
            <w:tcW w:w="1843" w:type="dxa"/>
            <w:tcBorders>
              <w:left w:val="single" w:sz="4" w:space="0" w:color="auto"/>
            </w:tcBorders>
          </w:tcPr>
          <w:p w:rsidR="00176D47" w:rsidRDefault="00176D47" w:rsidP="004442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76D47" w:rsidRDefault="00525833" w:rsidP="0044427C">
            <w:pPr>
              <w:pStyle w:val="CRCoverPage"/>
              <w:spacing w:after="0"/>
              <w:ind w:left="100"/>
              <w:rPr>
                <w:noProof/>
              </w:rPr>
            </w:pPr>
            <w:r w:rsidRPr="0090467D">
              <w:rPr>
                <w:rFonts w:hint="eastAsia"/>
                <w:noProof/>
                <w:lang w:eastAsia="zh-CN"/>
              </w:rPr>
              <w:t>China Telecom</w:t>
            </w:r>
          </w:p>
        </w:tc>
      </w:tr>
      <w:tr w:rsidR="00176D47" w:rsidTr="0044427C">
        <w:tc>
          <w:tcPr>
            <w:tcW w:w="1843" w:type="dxa"/>
            <w:tcBorders>
              <w:left w:val="single" w:sz="4" w:space="0" w:color="auto"/>
            </w:tcBorders>
          </w:tcPr>
          <w:p w:rsidR="00176D47" w:rsidRDefault="00176D47" w:rsidP="004442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76D47" w:rsidRDefault="00525833" w:rsidP="0044427C">
            <w:pPr>
              <w:pStyle w:val="CRCoverPage"/>
              <w:spacing w:after="0"/>
              <w:ind w:left="100"/>
              <w:rPr>
                <w:noProof/>
              </w:rPr>
            </w:pPr>
            <w:r w:rsidRPr="0090467D">
              <w:rPr>
                <w:noProof/>
              </w:rPr>
              <w:t>R4</w:t>
            </w:r>
          </w:p>
        </w:tc>
      </w:tr>
      <w:tr w:rsidR="00176D47" w:rsidTr="0044427C">
        <w:tc>
          <w:tcPr>
            <w:tcW w:w="1843" w:type="dxa"/>
            <w:tcBorders>
              <w:left w:val="single" w:sz="4" w:space="0" w:color="auto"/>
            </w:tcBorders>
          </w:tcPr>
          <w:p w:rsidR="00176D47" w:rsidRDefault="00176D47" w:rsidP="0044427C">
            <w:pPr>
              <w:pStyle w:val="CRCoverPage"/>
              <w:spacing w:after="0"/>
              <w:rPr>
                <w:b/>
                <w:i/>
                <w:noProof/>
                <w:sz w:val="8"/>
                <w:szCs w:val="8"/>
              </w:rPr>
            </w:pPr>
          </w:p>
        </w:tc>
        <w:tc>
          <w:tcPr>
            <w:tcW w:w="7797" w:type="dxa"/>
            <w:gridSpan w:val="10"/>
            <w:tcBorders>
              <w:right w:val="single" w:sz="4" w:space="0" w:color="auto"/>
            </w:tcBorders>
          </w:tcPr>
          <w:p w:rsidR="00176D47" w:rsidRDefault="00176D47" w:rsidP="0044427C">
            <w:pPr>
              <w:pStyle w:val="CRCoverPage"/>
              <w:spacing w:after="0"/>
              <w:rPr>
                <w:noProof/>
                <w:sz w:val="8"/>
                <w:szCs w:val="8"/>
              </w:rPr>
            </w:pPr>
          </w:p>
        </w:tc>
      </w:tr>
      <w:tr w:rsidR="00176D47" w:rsidTr="0044427C">
        <w:tc>
          <w:tcPr>
            <w:tcW w:w="1843" w:type="dxa"/>
            <w:tcBorders>
              <w:left w:val="single" w:sz="4" w:space="0" w:color="auto"/>
            </w:tcBorders>
          </w:tcPr>
          <w:p w:rsidR="00176D47" w:rsidRDefault="00176D47" w:rsidP="0044427C">
            <w:pPr>
              <w:pStyle w:val="CRCoverPage"/>
              <w:tabs>
                <w:tab w:val="right" w:pos="1759"/>
              </w:tabs>
              <w:spacing w:after="0"/>
              <w:rPr>
                <w:b/>
                <w:i/>
                <w:noProof/>
              </w:rPr>
            </w:pPr>
            <w:r>
              <w:rPr>
                <w:b/>
                <w:i/>
                <w:noProof/>
              </w:rPr>
              <w:t>Work item code:</w:t>
            </w:r>
          </w:p>
        </w:tc>
        <w:tc>
          <w:tcPr>
            <w:tcW w:w="3686" w:type="dxa"/>
            <w:gridSpan w:val="5"/>
            <w:shd w:val="pct30" w:color="FFFF00" w:fill="auto"/>
          </w:tcPr>
          <w:p w:rsidR="00176D47" w:rsidRDefault="00525833" w:rsidP="0044427C">
            <w:pPr>
              <w:pStyle w:val="CRCoverPage"/>
              <w:spacing w:after="0"/>
              <w:ind w:left="100"/>
              <w:rPr>
                <w:noProof/>
              </w:rPr>
            </w:pPr>
            <w:r w:rsidRPr="0090467D">
              <w:rPr>
                <w:noProof/>
              </w:rPr>
              <w:t>NR_newRAT-Perf</w:t>
            </w:r>
          </w:p>
        </w:tc>
        <w:tc>
          <w:tcPr>
            <w:tcW w:w="567" w:type="dxa"/>
            <w:tcBorders>
              <w:left w:val="nil"/>
            </w:tcBorders>
          </w:tcPr>
          <w:p w:rsidR="00176D47" w:rsidRDefault="00176D47" w:rsidP="0044427C">
            <w:pPr>
              <w:pStyle w:val="CRCoverPage"/>
              <w:spacing w:after="0"/>
              <w:ind w:right="100"/>
              <w:rPr>
                <w:noProof/>
              </w:rPr>
            </w:pPr>
          </w:p>
        </w:tc>
        <w:tc>
          <w:tcPr>
            <w:tcW w:w="1417" w:type="dxa"/>
            <w:gridSpan w:val="3"/>
            <w:tcBorders>
              <w:left w:val="nil"/>
            </w:tcBorders>
          </w:tcPr>
          <w:p w:rsidR="00176D47" w:rsidRDefault="00176D47" w:rsidP="0044427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76D47" w:rsidRDefault="00525833" w:rsidP="0077648E">
            <w:pPr>
              <w:pStyle w:val="CRCoverPage"/>
              <w:spacing w:after="0"/>
              <w:ind w:left="100"/>
              <w:rPr>
                <w:noProof/>
              </w:rPr>
            </w:pPr>
            <w:r w:rsidRPr="0090467D">
              <w:rPr>
                <w:noProof/>
              </w:rPr>
              <w:t>201</w:t>
            </w:r>
            <w:r w:rsidR="0077648E">
              <w:rPr>
                <w:rFonts w:hint="eastAsia"/>
                <w:noProof/>
                <w:lang w:eastAsia="zh-CN"/>
              </w:rPr>
              <w:t>9</w:t>
            </w:r>
            <w:r w:rsidRPr="0090467D">
              <w:rPr>
                <w:noProof/>
              </w:rPr>
              <w:t>-</w:t>
            </w:r>
            <w:r w:rsidR="0077648E">
              <w:rPr>
                <w:rFonts w:hint="eastAsia"/>
                <w:noProof/>
                <w:lang w:eastAsia="zh-CN"/>
              </w:rPr>
              <w:t>02</w:t>
            </w:r>
            <w:r w:rsidRPr="0090467D">
              <w:rPr>
                <w:noProof/>
              </w:rPr>
              <w:t>-</w:t>
            </w:r>
            <w:r w:rsidR="0077648E">
              <w:rPr>
                <w:rFonts w:hint="eastAsia"/>
                <w:noProof/>
                <w:lang w:eastAsia="zh-CN"/>
              </w:rPr>
              <w:t>15</w:t>
            </w:r>
          </w:p>
        </w:tc>
      </w:tr>
      <w:tr w:rsidR="00176D47" w:rsidTr="0044427C">
        <w:tc>
          <w:tcPr>
            <w:tcW w:w="1843" w:type="dxa"/>
            <w:tcBorders>
              <w:left w:val="single" w:sz="4" w:space="0" w:color="auto"/>
            </w:tcBorders>
          </w:tcPr>
          <w:p w:rsidR="00176D47" w:rsidRDefault="00176D47" w:rsidP="0044427C">
            <w:pPr>
              <w:pStyle w:val="CRCoverPage"/>
              <w:spacing w:after="0"/>
              <w:rPr>
                <w:b/>
                <w:i/>
                <w:noProof/>
                <w:sz w:val="8"/>
                <w:szCs w:val="8"/>
              </w:rPr>
            </w:pPr>
          </w:p>
        </w:tc>
        <w:tc>
          <w:tcPr>
            <w:tcW w:w="1986" w:type="dxa"/>
            <w:gridSpan w:val="4"/>
          </w:tcPr>
          <w:p w:rsidR="00176D47" w:rsidRDefault="00176D47" w:rsidP="0044427C">
            <w:pPr>
              <w:pStyle w:val="CRCoverPage"/>
              <w:spacing w:after="0"/>
              <w:rPr>
                <w:noProof/>
                <w:sz w:val="8"/>
                <w:szCs w:val="8"/>
              </w:rPr>
            </w:pPr>
          </w:p>
        </w:tc>
        <w:tc>
          <w:tcPr>
            <w:tcW w:w="2267" w:type="dxa"/>
            <w:gridSpan w:val="2"/>
          </w:tcPr>
          <w:p w:rsidR="00176D47" w:rsidRDefault="00176D47" w:rsidP="0044427C">
            <w:pPr>
              <w:pStyle w:val="CRCoverPage"/>
              <w:spacing w:after="0"/>
              <w:rPr>
                <w:noProof/>
                <w:sz w:val="8"/>
                <w:szCs w:val="8"/>
              </w:rPr>
            </w:pPr>
          </w:p>
        </w:tc>
        <w:tc>
          <w:tcPr>
            <w:tcW w:w="1417" w:type="dxa"/>
            <w:gridSpan w:val="3"/>
          </w:tcPr>
          <w:p w:rsidR="00176D47" w:rsidRDefault="00176D47" w:rsidP="0044427C">
            <w:pPr>
              <w:pStyle w:val="CRCoverPage"/>
              <w:spacing w:after="0"/>
              <w:rPr>
                <w:noProof/>
                <w:sz w:val="8"/>
                <w:szCs w:val="8"/>
              </w:rPr>
            </w:pPr>
          </w:p>
        </w:tc>
        <w:tc>
          <w:tcPr>
            <w:tcW w:w="2127" w:type="dxa"/>
            <w:tcBorders>
              <w:right w:val="single" w:sz="4" w:space="0" w:color="auto"/>
            </w:tcBorders>
          </w:tcPr>
          <w:p w:rsidR="00176D47" w:rsidRDefault="00176D47" w:rsidP="0044427C">
            <w:pPr>
              <w:pStyle w:val="CRCoverPage"/>
              <w:spacing w:after="0"/>
              <w:rPr>
                <w:noProof/>
                <w:sz w:val="8"/>
                <w:szCs w:val="8"/>
              </w:rPr>
            </w:pPr>
          </w:p>
        </w:tc>
      </w:tr>
      <w:tr w:rsidR="00176D47" w:rsidTr="0044427C">
        <w:trPr>
          <w:cantSplit/>
        </w:trPr>
        <w:tc>
          <w:tcPr>
            <w:tcW w:w="1843" w:type="dxa"/>
            <w:tcBorders>
              <w:left w:val="single" w:sz="4" w:space="0" w:color="auto"/>
            </w:tcBorders>
          </w:tcPr>
          <w:p w:rsidR="00176D47" w:rsidRDefault="00176D47" w:rsidP="0044427C">
            <w:pPr>
              <w:pStyle w:val="CRCoverPage"/>
              <w:tabs>
                <w:tab w:val="right" w:pos="1759"/>
              </w:tabs>
              <w:spacing w:after="0"/>
              <w:rPr>
                <w:b/>
                <w:i/>
                <w:noProof/>
              </w:rPr>
            </w:pPr>
            <w:r>
              <w:rPr>
                <w:b/>
                <w:i/>
                <w:noProof/>
              </w:rPr>
              <w:t>Category:</w:t>
            </w:r>
          </w:p>
        </w:tc>
        <w:tc>
          <w:tcPr>
            <w:tcW w:w="851" w:type="dxa"/>
            <w:shd w:val="pct30" w:color="FFFF00" w:fill="auto"/>
          </w:tcPr>
          <w:p w:rsidR="00176D47" w:rsidRDefault="0077648E" w:rsidP="0044427C">
            <w:pPr>
              <w:pStyle w:val="CRCoverPage"/>
              <w:spacing w:after="0"/>
              <w:ind w:left="100" w:right="-609"/>
              <w:rPr>
                <w:b/>
                <w:noProof/>
                <w:lang w:eastAsia="zh-CN"/>
              </w:rPr>
            </w:pPr>
            <w:r w:rsidRPr="004823D5">
              <w:rPr>
                <w:rFonts w:hint="eastAsia"/>
                <w:lang w:eastAsia="zh-CN"/>
              </w:rPr>
              <w:t>F</w:t>
            </w:r>
          </w:p>
        </w:tc>
        <w:tc>
          <w:tcPr>
            <w:tcW w:w="3402" w:type="dxa"/>
            <w:gridSpan w:val="5"/>
            <w:tcBorders>
              <w:left w:val="nil"/>
            </w:tcBorders>
          </w:tcPr>
          <w:p w:rsidR="00176D47" w:rsidRDefault="00176D47" w:rsidP="0044427C">
            <w:pPr>
              <w:pStyle w:val="CRCoverPage"/>
              <w:spacing w:after="0"/>
              <w:rPr>
                <w:noProof/>
              </w:rPr>
            </w:pPr>
          </w:p>
        </w:tc>
        <w:tc>
          <w:tcPr>
            <w:tcW w:w="1417" w:type="dxa"/>
            <w:gridSpan w:val="3"/>
            <w:tcBorders>
              <w:left w:val="nil"/>
            </w:tcBorders>
          </w:tcPr>
          <w:p w:rsidR="00176D47" w:rsidRDefault="00176D47" w:rsidP="004442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76D47" w:rsidRDefault="00525833" w:rsidP="0044427C">
            <w:pPr>
              <w:pStyle w:val="CRCoverPage"/>
              <w:spacing w:after="0"/>
              <w:ind w:left="100"/>
              <w:rPr>
                <w:noProof/>
              </w:rPr>
            </w:pPr>
            <w:r w:rsidRPr="0090467D">
              <w:rPr>
                <w:noProof/>
              </w:rPr>
              <w:t>Rel-15</w:t>
            </w:r>
          </w:p>
        </w:tc>
      </w:tr>
      <w:tr w:rsidR="00176D47" w:rsidTr="0044427C">
        <w:tc>
          <w:tcPr>
            <w:tcW w:w="1843" w:type="dxa"/>
            <w:tcBorders>
              <w:left w:val="single" w:sz="4" w:space="0" w:color="auto"/>
              <w:bottom w:val="single" w:sz="4" w:space="0" w:color="auto"/>
            </w:tcBorders>
          </w:tcPr>
          <w:p w:rsidR="00176D47" w:rsidRDefault="00176D47" w:rsidP="0044427C">
            <w:pPr>
              <w:pStyle w:val="CRCoverPage"/>
              <w:spacing w:after="0"/>
              <w:rPr>
                <w:b/>
                <w:i/>
                <w:noProof/>
              </w:rPr>
            </w:pPr>
          </w:p>
        </w:tc>
        <w:tc>
          <w:tcPr>
            <w:tcW w:w="4677" w:type="dxa"/>
            <w:gridSpan w:val="8"/>
            <w:tcBorders>
              <w:bottom w:val="single" w:sz="4" w:space="0" w:color="auto"/>
            </w:tcBorders>
          </w:tcPr>
          <w:p w:rsidR="00176D47" w:rsidRDefault="00176D47" w:rsidP="004442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76D47" w:rsidRDefault="00176D47" w:rsidP="0044427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76D47" w:rsidRPr="007C2097" w:rsidRDefault="00176D47" w:rsidP="004442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76D47" w:rsidTr="0044427C">
        <w:tc>
          <w:tcPr>
            <w:tcW w:w="1843" w:type="dxa"/>
          </w:tcPr>
          <w:p w:rsidR="00176D47" w:rsidRDefault="00176D47" w:rsidP="0044427C">
            <w:pPr>
              <w:pStyle w:val="CRCoverPage"/>
              <w:spacing w:after="0"/>
              <w:rPr>
                <w:b/>
                <w:i/>
                <w:noProof/>
                <w:sz w:val="8"/>
                <w:szCs w:val="8"/>
              </w:rPr>
            </w:pPr>
          </w:p>
        </w:tc>
        <w:tc>
          <w:tcPr>
            <w:tcW w:w="7797" w:type="dxa"/>
            <w:gridSpan w:val="10"/>
          </w:tcPr>
          <w:p w:rsidR="00176D47" w:rsidRDefault="00176D47" w:rsidP="0044427C">
            <w:pPr>
              <w:pStyle w:val="CRCoverPage"/>
              <w:spacing w:after="0"/>
              <w:rPr>
                <w:noProof/>
                <w:sz w:val="8"/>
                <w:szCs w:val="8"/>
              </w:rPr>
            </w:pPr>
          </w:p>
        </w:tc>
      </w:tr>
      <w:tr w:rsidR="00176D47" w:rsidTr="0044427C">
        <w:tc>
          <w:tcPr>
            <w:tcW w:w="2694" w:type="dxa"/>
            <w:gridSpan w:val="2"/>
            <w:tcBorders>
              <w:top w:val="single" w:sz="4" w:space="0" w:color="auto"/>
              <w:left w:val="single" w:sz="4" w:space="0" w:color="auto"/>
            </w:tcBorders>
          </w:tcPr>
          <w:p w:rsidR="00176D47" w:rsidRDefault="00176D47" w:rsidP="004442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D6BBC" w:rsidRDefault="008D6BBC" w:rsidP="008D6BBC">
            <w:pPr>
              <w:pStyle w:val="CRCoverPage"/>
              <w:spacing w:after="0"/>
              <w:ind w:left="100"/>
              <w:rPr>
                <w:noProof/>
                <w:lang w:eastAsia="zh-CN"/>
              </w:rPr>
            </w:pPr>
            <w:r>
              <w:rPr>
                <w:rFonts w:hint="eastAsia"/>
                <w:noProof/>
                <w:lang w:eastAsia="zh-CN"/>
              </w:rPr>
              <w:t xml:space="preserve">1) </w:t>
            </w:r>
            <w:r w:rsidR="000A0825" w:rsidRPr="000A0825">
              <w:rPr>
                <w:rFonts w:hint="eastAsia"/>
                <w:noProof/>
                <w:lang w:eastAsia="zh-CN"/>
              </w:rPr>
              <w:t>T</w:t>
            </w:r>
            <w:r w:rsidR="000A0825">
              <w:rPr>
                <w:rFonts w:hint="eastAsia"/>
                <w:noProof/>
                <w:lang w:eastAsia="zh-CN"/>
              </w:rPr>
              <w:t>he</w:t>
            </w:r>
            <w:r w:rsidR="000A0825" w:rsidRPr="0077648E">
              <w:rPr>
                <w:noProof/>
                <w:lang w:eastAsia="zh-CN"/>
              </w:rPr>
              <w:t xml:space="preserve"> </w:t>
            </w:r>
            <w:r w:rsidR="000A0825">
              <w:rPr>
                <w:rFonts w:hint="eastAsia"/>
                <w:noProof/>
                <w:lang w:eastAsia="zh-CN"/>
              </w:rPr>
              <w:t>a</w:t>
            </w:r>
            <w:r w:rsidR="000A0825" w:rsidRPr="0077648E">
              <w:rPr>
                <w:noProof/>
                <w:lang w:eastAsia="zh-CN"/>
              </w:rPr>
              <w:t>pplicability rule</w:t>
            </w:r>
            <w:r w:rsidR="000A0825">
              <w:rPr>
                <w:rFonts w:hint="eastAsia"/>
                <w:noProof/>
                <w:lang w:eastAsia="zh-CN"/>
              </w:rPr>
              <w:t xml:space="preserve"> for BS </w:t>
            </w:r>
            <w:r w:rsidR="00FE1828">
              <w:rPr>
                <w:rFonts w:hint="eastAsia"/>
                <w:noProof/>
                <w:lang w:eastAsia="zh-CN"/>
              </w:rPr>
              <w:t xml:space="preserve">radidated </w:t>
            </w:r>
            <w:r w:rsidR="009A7413">
              <w:rPr>
                <w:rFonts w:hint="eastAsia"/>
                <w:noProof/>
                <w:lang w:eastAsia="zh-CN"/>
              </w:rPr>
              <w:t xml:space="preserve">demodulation test </w:t>
            </w:r>
            <w:r w:rsidR="000E7A72">
              <w:rPr>
                <w:rFonts w:hint="eastAsia"/>
                <w:noProof/>
                <w:lang w:eastAsia="zh-CN"/>
              </w:rPr>
              <w:t>was</w:t>
            </w:r>
            <w:r w:rsidR="000A0825">
              <w:rPr>
                <w:rFonts w:hint="eastAsia"/>
                <w:noProof/>
                <w:lang w:eastAsia="zh-CN"/>
              </w:rPr>
              <w:t xml:space="preserve"> not defined.</w:t>
            </w:r>
          </w:p>
          <w:p w:rsidR="00C3264A" w:rsidRPr="008D6BBC" w:rsidRDefault="00C3264A" w:rsidP="000E7A72">
            <w:pPr>
              <w:pStyle w:val="CRCoverPage"/>
              <w:spacing w:after="0"/>
              <w:ind w:left="100"/>
              <w:rPr>
                <w:noProof/>
                <w:lang w:eastAsia="zh-CN"/>
              </w:rPr>
            </w:pPr>
            <w:r>
              <w:rPr>
                <w:rFonts w:hint="eastAsia"/>
                <w:noProof/>
                <w:lang w:eastAsia="zh-CN"/>
              </w:rPr>
              <w:t xml:space="preserve">2) There </w:t>
            </w:r>
            <w:r w:rsidR="000E7A72">
              <w:rPr>
                <w:rFonts w:hint="eastAsia"/>
                <w:noProof/>
                <w:lang w:eastAsia="zh-CN"/>
              </w:rPr>
              <w:t>were</w:t>
            </w:r>
            <w:r>
              <w:rPr>
                <w:rFonts w:hint="eastAsia"/>
                <w:noProof/>
                <w:lang w:eastAsia="zh-CN"/>
              </w:rPr>
              <w:t xml:space="preserve"> some unnumbered </w:t>
            </w:r>
            <w:r w:rsidRPr="008D6BBC">
              <w:rPr>
                <w:noProof/>
                <w:lang w:eastAsia="zh-CN"/>
              </w:rPr>
              <w:t>hanging paragraph</w:t>
            </w:r>
            <w:r>
              <w:rPr>
                <w:rFonts w:hint="eastAsia"/>
                <w:noProof/>
                <w:lang w:eastAsia="zh-CN"/>
              </w:rPr>
              <w:t>s in cluase 8.1.</w:t>
            </w:r>
          </w:p>
        </w:tc>
      </w:tr>
      <w:tr w:rsidR="00176D47" w:rsidTr="0044427C">
        <w:tc>
          <w:tcPr>
            <w:tcW w:w="2694" w:type="dxa"/>
            <w:gridSpan w:val="2"/>
            <w:tcBorders>
              <w:left w:val="single" w:sz="4" w:space="0" w:color="auto"/>
            </w:tcBorders>
          </w:tcPr>
          <w:p w:rsidR="00176D47" w:rsidRDefault="00176D47" w:rsidP="0044427C">
            <w:pPr>
              <w:pStyle w:val="CRCoverPage"/>
              <w:spacing w:after="0"/>
              <w:rPr>
                <w:b/>
                <w:i/>
                <w:noProof/>
                <w:sz w:val="8"/>
                <w:szCs w:val="8"/>
              </w:rPr>
            </w:pPr>
          </w:p>
        </w:tc>
        <w:tc>
          <w:tcPr>
            <w:tcW w:w="6946" w:type="dxa"/>
            <w:gridSpan w:val="9"/>
            <w:tcBorders>
              <w:right w:val="single" w:sz="4" w:space="0" w:color="auto"/>
            </w:tcBorders>
          </w:tcPr>
          <w:p w:rsidR="00176D47" w:rsidRPr="0077648E" w:rsidRDefault="00176D47" w:rsidP="0044427C">
            <w:pPr>
              <w:pStyle w:val="CRCoverPage"/>
              <w:spacing w:after="0"/>
              <w:rPr>
                <w:strike/>
                <w:noProof/>
                <w:sz w:val="8"/>
                <w:szCs w:val="8"/>
                <w:highlight w:val="yellow"/>
              </w:rPr>
            </w:pPr>
          </w:p>
        </w:tc>
      </w:tr>
      <w:tr w:rsidR="00176D47" w:rsidTr="0044427C">
        <w:tc>
          <w:tcPr>
            <w:tcW w:w="2694" w:type="dxa"/>
            <w:gridSpan w:val="2"/>
            <w:tcBorders>
              <w:left w:val="single" w:sz="4" w:space="0" w:color="auto"/>
            </w:tcBorders>
          </w:tcPr>
          <w:p w:rsidR="00176D47" w:rsidRDefault="00176D47" w:rsidP="004442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76D47" w:rsidRDefault="008D6BBC" w:rsidP="000A0825">
            <w:pPr>
              <w:pStyle w:val="CRCoverPage"/>
              <w:spacing w:after="0"/>
              <w:ind w:left="100"/>
              <w:rPr>
                <w:noProof/>
                <w:lang w:eastAsia="zh-CN"/>
              </w:rPr>
            </w:pPr>
            <w:r>
              <w:rPr>
                <w:rFonts w:hint="eastAsia"/>
                <w:noProof/>
                <w:lang w:eastAsia="zh-CN"/>
              </w:rPr>
              <w:t xml:space="preserve">1) </w:t>
            </w:r>
            <w:r w:rsidR="000A0825">
              <w:rPr>
                <w:rFonts w:hint="eastAsia"/>
                <w:noProof/>
                <w:lang w:eastAsia="zh-CN"/>
              </w:rPr>
              <w:t>Introduce</w:t>
            </w:r>
            <w:r w:rsidR="000E7A72">
              <w:rPr>
                <w:rFonts w:hint="eastAsia"/>
                <w:noProof/>
                <w:lang w:eastAsia="zh-CN"/>
              </w:rPr>
              <w:t>d</w:t>
            </w:r>
            <w:r w:rsidR="000A0825">
              <w:rPr>
                <w:rFonts w:hint="eastAsia"/>
                <w:noProof/>
                <w:lang w:eastAsia="zh-CN"/>
              </w:rPr>
              <w:t xml:space="preserve"> the a</w:t>
            </w:r>
            <w:r w:rsidR="000A0825" w:rsidRPr="0077648E">
              <w:rPr>
                <w:noProof/>
                <w:lang w:eastAsia="zh-CN"/>
              </w:rPr>
              <w:t>pplicability rule</w:t>
            </w:r>
            <w:r w:rsidR="000A0825">
              <w:rPr>
                <w:rFonts w:hint="eastAsia"/>
                <w:noProof/>
                <w:lang w:eastAsia="zh-CN"/>
              </w:rPr>
              <w:t xml:space="preserve"> for BS </w:t>
            </w:r>
            <w:r w:rsidR="00FE1828">
              <w:rPr>
                <w:rFonts w:hint="eastAsia"/>
                <w:noProof/>
                <w:lang w:eastAsia="zh-CN"/>
              </w:rPr>
              <w:t xml:space="preserve">radidated </w:t>
            </w:r>
            <w:r w:rsidR="009A7413">
              <w:rPr>
                <w:rFonts w:hint="eastAsia"/>
                <w:noProof/>
                <w:lang w:eastAsia="zh-CN"/>
              </w:rPr>
              <w:t xml:space="preserve">demodulation test </w:t>
            </w:r>
            <w:r w:rsidR="000A0825">
              <w:rPr>
                <w:rFonts w:hint="eastAsia"/>
                <w:noProof/>
                <w:lang w:eastAsia="zh-CN"/>
              </w:rPr>
              <w:t>based on RAN4 agreements.</w:t>
            </w:r>
          </w:p>
          <w:p w:rsidR="008D6BBC" w:rsidRPr="0077648E" w:rsidRDefault="008D6BBC" w:rsidP="008D6BBC">
            <w:pPr>
              <w:pStyle w:val="CRCoverPage"/>
              <w:spacing w:after="0"/>
              <w:ind w:left="100"/>
              <w:rPr>
                <w:strike/>
                <w:noProof/>
                <w:highlight w:val="yellow"/>
              </w:rPr>
            </w:pPr>
            <w:r>
              <w:rPr>
                <w:rFonts w:hint="eastAsia"/>
                <w:noProof/>
                <w:lang w:eastAsia="zh-CN"/>
              </w:rPr>
              <w:t>2) Add</w:t>
            </w:r>
            <w:r w:rsidR="000E7A72">
              <w:rPr>
                <w:rFonts w:hint="eastAsia"/>
                <w:noProof/>
                <w:lang w:eastAsia="zh-CN"/>
              </w:rPr>
              <w:t>ed</w:t>
            </w:r>
            <w:r>
              <w:rPr>
                <w:rFonts w:hint="eastAsia"/>
                <w:noProof/>
                <w:lang w:eastAsia="zh-CN"/>
              </w:rPr>
              <w:t xml:space="preserve"> the subclause number and title </w:t>
            </w:r>
            <w:r>
              <w:rPr>
                <w:noProof/>
                <w:lang w:eastAsia="zh-CN"/>
              </w:rPr>
              <w:t>“</w:t>
            </w:r>
            <w:r>
              <w:rPr>
                <w:rFonts w:hint="eastAsia"/>
                <w:noProof/>
                <w:lang w:eastAsia="zh-CN"/>
              </w:rPr>
              <w:t xml:space="preserve">8.1.1 </w:t>
            </w:r>
            <w:r w:rsidRPr="008D6BBC">
              <w:rPr>
                <w:noProof/>
                <w:lang w:eastAsia="zh-CN"/>
              </w:rPr>
              <w:t>Scope and definitions</w:t>
            </w:r>
            <w:r>
              <w:rPr>
                <w:noProof/>
                <w:lang w:eastAsia="zh-CN"/>
              </w:rPr>
              <w:t>”</w:t>
            </w:r>
            <w:r>
              <w:rPr>
                <w:rFonts w:hint="eastAsia"/>
                <w:noProof/>
                <w:lang w:eastAsia="zh-CN"/>
              </w:rPr>
              <w:t xml:space="preserve"> to avoid </w:t>
            </w:r>
            <w:r w:rsidRPr="008D6BBC">
              <w:rPr>
                <w:noProof/>
                <w:lang w:eastAsia="zh-CN"/>
              </w:rPr>
              <w:t>hanging paragraph</w:t>
            </w:r>
            <w:r>
              <w:rPr>
                <w:rFonts w:hint="eastAsia"/>
                <w:noProof/>
                <w:lang w:eastAsia="zh-CN"/>
              </w:rPr>
              <w:t>s</w:t>
            </w:r>
            <w:r w:rsidR="000E7A72">
              <w:rPr>
                <w:rFonts w:hint="eastAsia"/>
                <w:noProof/>
                <w:lang w:eastAsia="zh-CN"/>
              </w:rPr>
              <w:t>.</w:t>
            </w:r>
          </w:p>
        </w:tc>
      </w:tr>
      <w:tr w:rsidR="00176D47" w:rsidTr="0044427C">
        <w:tc>
          <w:tcPr>
            <w:tcW w:w="2694" w:type="dxa"/>
            <w:gridSpan w:val="2"/>
            <w:tcBorders>
              <w:left w:val="single" w:sz="4" w:space="0" w:color="auto"/>
            </w:tcBorders>
          </w:tcPr>
          <w:p w:rsidR="00176D47" w:rsidRDefault="00176D47" w:rsidP="0044427C">
            <w:pPr>
              <w:pStyle w:val="CRCoverPage"/>
              <w:spacing w:after="0"/>
              <w:rPr>
                <w:b/>
                <w:i/>
                <w:noProof/>
                <w:sz w:val="8"/>
                <w:szCs w:val="8"/>
              </w:rPr>
            </w:pPr>
          </w:p>
        </w:tc>
        <w:tc>
          <w:tcPr>
            <w:tcW w:w="6946" w:type="dxa"/>
            <w:gridSpan w:val="9"/>
            <w:tcBorders>
              <w:right w:val="single" w:sz="4" w:space="0" w:color="auto"/>
            </w:tcBorders>
          </w:tcPr>
          <w:p w:rsidR="00176D47" w:rsidRPr="0077648E" w:rsidRDefault="00176D47" w:rsidP="0044427C">
            <w:pPr>
              <w:pStyle w:val="CRCoverPage"/>
              <w:spacing w:after="0"/>
              <w:rPr>
                <w:strike/>
                <w:noProof/>
                <w:sz w:val="8"/>
                <w:szCs w:val="8"/>
                <w:highlight w:val="yellow"/>
              </w:rPr>
            </w:pPr>
          </w:p>
        </w:tc>
      </w:tr>
      <w:tr w:rsidR="00176D47" w:rsidTr="0044427C">
        <w:tc>
          <w:tcPr>
            <w:tcW w:w="2694" w:type="dxa"/>
            <w:gridSpan w:val="2"/>
            <w:tcBorders>
              <w:left w:val="single" w:sz="4" w:space="0" w:color="auto"/>
              <w:bottom w:val="single" w:sz="4" w:space="0" w:color="auto"/>
            </w:tcBorders>
          </w:tcPr>
          <w:p w:rsidR="00176D47" w:rsidRPr="0077648E" w:rsidRDefault="00176D47" w:rsidP="0044427C">
            <w:pPr>
              <w:pStyle w:val="CRCoverPage"/>
              <w:tabs>
                <w:tab w:val="right" w:pos="2184"/>
              </w:tabs>
              <w:spacing w:after="0"/>
              <w:rPr>
                <w:b/>
                <w:i/>
                <w:strike/>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76D47" w:rsidRPr="000A0825" w:rsidRDefault="00525833" w:rsidP="0044427C">
            <w:pPr>
              <w:pStyle w:val="CRCoverPage"/>
              <w:spacing w:after="0"/>
              <w:ind w:left="100"/>
              <w:rPr>
                <w:noProof/>
              </w:rPr>
            </w:pPr>
            <w:r w:rsidRPr="000A0825">
              <w:rPr>
                <w:rFonts w:hint="eastAsia"/>
                <w:noProof/>
                <w:lang w:eastAsia="zh-CN"/>
              </w:rPr>
              <w:t xml:space="preserve">No need to introduce </w:t>
            </w:r>
            <w:r w:rsidR="000A0825" w:rsidRPr="000A0825">
              <w:rPr>
                <w:rFonts w:hint="eastAsia"/>
                <w:noProof/>
                <w:lang w:eastAsia="zh-CN"/>
              </w:rPr>
              <w:t>a</w:t>
            </w:r>
            <w:r w:rsidR="000A0825" w:rsidRPr="000A0825">
              <w:rPr>
                <w:noProof/>
                <w:lang w:eastAsia="zh-CN"/>
              </w:rPr>
              <w:t>pplicability rule</w:t>
            </w:r>
            <w:r w:rsidR="000A0825">
              <w:rPr>
                <w:rFonts w:hint="eastAsia"/>
                <w:noProof/>
                <w:lang w:eastAsia="zh-CN"/>
              </w:rPr>
              <w:t xml:space="preserve"> for BS </w:t>
            </w:r>
            <w:r w:rsidR="00FE1828">
              <w:rPr>
                <w:rFonts w:hint="eastAsia"/>
                <w:noProof/>
                <w:lang w:eastAsia="zh-CN"/>
              </w:rPr>
              <w:t xml:space="preserve">radidated </w:t>
            </w:r>
            <w:r w:rsidR="009A7413">
              <w:rPr>
                <w:rFonts w:hint="eastAsia"/>
                <w:noProof/>
                <w:lang w:eastAsia="zh-CN"/>
              </w:rPr>
              <w:t>demodulation test</w:t>
            </w:r>
            <w:r w:rsidRPr="000A0825">
              <w:rPr>
                <w:rFonts w:hint="eastAsia"/>
                <w:noProof/>
                <w:lang w:eastAsia="zh-CN"/>
              </w:rPr>
              <w:t>.</w:t>
            </w:r>
          </w:p>
        </w:tc>
      </w:tr>
      <w:tr w:rsidR="00176D47" w:rsidTr="0044427C">
        <w:tc>
          <w:tcPr>
            <w:tcW w:w="2694" w:type="dxa"/>
            <w:gridSpan w:val="2"/>
          </w:tcPr>
          <w:p w:rsidR="00176D47" w:rsidRDefault="00176D47" w:rsidP="0044427C">
            <w:pPr>
              <w:pStyle w:val="CRCoverPage"/>
              <w:spacing w:after="0"/>
              <w:rPr>
                <w:b/>
                <w:i/>
                <w:noProof/>
                <w:sz w:val="8"/>
                <w:szCs w:val="8"/>
              </w:rPr>
            </w:pPr>
          </w:p>
        </w:tc>
        <w:tc>
          <w:tcPr>
            <w:tcW w:w="6946" w:type="dxa"/>
            <w:gridSpan w:val="9"/>
          </w:tcPr>
          <w:p w:rsidR="00176D47" w:rsidRDefault="00176D47" w:rsidP="0044427C">
            <w:pPr>
              <w:pStyle w:val="CRCoverPage"/>
              <w:spacing w:after="0"/>
              <w:rPr>
                <w:noProof/>
                <w:sz w:val="8"/>
                <w:szCs w:val="8"/>
              </w:rPr>
            </w:pPr>
          </w:p>
        </w:tc>
      </w:tr>
      <w:tr w:rsidR="00176D47" w:rsidTr="0044427C">
        <w:tc>
          <w:tcPr>
            <w:tcW w:w="2694" w:type="dxa"/>
            <w:gridSpan w:val="2"/>
            <w:tcBorders>
              <w:top w:val="single" w:sz="4" w:space="0" w:color="auto"/>
              <w:left w:val="single" w:sz="4" w:space="0" w:color="auto"/>
            </w:tcBorders>
          </w:tcPr>
          <w:p w:rsidR="00176D47" w:rsidRDefault="00176D47" w:rsidP="004442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76D47" w:rsidRDefault="00525833" w:rsidP="00F00376">
            <w:pPr>
              <w:pStyle w:val="CRCoverPage"/>
              <w:spacing w:after="0"/>
              <w:ind w:left="100"/>
              <w:rPr>
                <w:noProof/>
              </w:rPr>
            </w:pPr>
            <w:r w:rsidRPr="0090467D">
              <w:rPr>
                <w:rFonts w:hint="eastAsia"/>
                <w:noProof/>
                <w:lang w:eastAsia="zh-CN"/>
              </w:rPr>
              <w:t>8</w:t>
            </w:r>
            <w:r>
              <w:rPr>
                <w:rFonts w:hint="eastAsia"/>
                <w:noProof/>
                <w:lang w:eastAsia="zh-CN"/>
              </w:rPr>
              <w:t>.</w:t>
            </w:r>
            <w:r w:rsidR="0077648E">
              <w:rPr>
                <w:rFonts w:hint="eastAsia"/>
                <w:noProof/>
                <w:lang w:eastAsia="zh-CN"/>
              </w:rPr>
              <w:t>1</w:t>
            </w:r>
          </w:p>
        </w:tc>
      </w:tr>
      <w:tr w:rsidR="00176D47" w:rsidTr="0044427C">
        <w:tc>
          <w:tcPr>
            <w:tcW w:w="2694" w:type="dxa"/>
            <w:gridSpan w:val="2"/>
            <w:tcBorders>
              <w:left w:val="single" w:sz="4" w:space="0" w:color="auto"/>
            </w:tcBorders>
          </w:tcPr>
          <w:p w:rsidR="00176D47" w:rsidRDefault="00176D47" w:rsidP="0044427C">
            <w:pPr>
              <w:pStyle w:val="CRCoverPage"/>
              <w:spacing w:after="0"/>
              <w:rPr>
                <w:b/>
                <w:i/>
                <w:noProof/>
                <w:sz w:val="8"/>
                <w:szCs w:val="8"/>
              </w:rPr>
            </w:pPr>
          </w:p>
        </w:tc>
        <w:tc>
          <w:tcPr>
            <w:tcW w:w="6946" w:type="dxa"/>
            <w:gridSpan w:val="9"/>
            <w:tcBorders>
              <w:right w:val="single" w:sz="4" w:space="0" w:color="auto"/>
            </w:tcBorders>
          </w:tcPr>
          <w:p w:rsidR="00176D47" w:rsidRDefault="00176D47" w:rsidP="0044427C">
            <w:pPr>
              <w:pStyle w:val="CRCoverPage"/>
              <w:spacing w:after="0"/>
              <w:rPr>
                <w:noProof/>
                <w:sz w:val="8"/>
                <w:szCs w:val="8"/>
              </w:rPr>
            </w:pPr>
          </w:p>
        </w:tc>
      </w:tr>
      <w:tr w:rsidR="00176D47" w:rsidTr="0044427C">
        <w:tc>
          <w:tcPr>
            <w:tcW w:w="2694" w:type="dxa"/>
            <w:gridSpan w:val="2"/>
            <w:tcBorders>
              <w:left w:val="single" w:sz="4" w:space="0" w:color="auto"/>
            </w:tcBorders>
          </w:tcPr>
          <w:p w:rsidR="00176D47" w:rsidRDefault="00176D47" w:rsidP="004442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76D47" w:rsidRDefault="00176D47" w:rsidP="004442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6D47" w:rsidRDefault="00176D47" w:rsidP="0044427C">
            <w:pPr>
              <w:pStyle w:val="CRCoverPage"/>
              <w:spacing w:after="0"/>
              <w:jc w:val="center"/>
              <w:rPr>
                <w:b/>
                <w:caps/>
                <w:noProof/>
              </w:rPr>
            </w:pPr>
            <w:r>
              <w:rPr>
                <w:b/>
                <w:caps/>
                <w:noProof/>
              </w:rPr>
              <w:t>N</w:t>
            </w:r>
          </w:p>
        </w:tc>
        <w:tc>
          <w:tcPr>
            <w:tcW w:w="2977" w:type="dxa"/>
            <w:gridSpan w:val="4"/>
          </w:tcPr>
          <w:p w:rsidR="00176D47" w:rsidRDefault="00176D47" w:rsidP="004442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76D47" w:rsidRDefault="00176D47" w:rsidP="0044427C">
            <w:pPr>
              <w:pStyle w:val="CRCoverPage"/>
              <w:spacing w:after="0"/>
              <w:ind w:left="99"/>
              <w:rPr>
                <w:noProof/>
              </w:rPr>
            </w:pPr>
          </w:p>
        </w:tc>
      </w:tr>
      <w:tr w:rsidR="00525833" w:rsidTr="0044427C">
        <w:tc>
          <w:tcPr>
            <w:tcW w:w="2694" w:type="dxa"/>
            <w:gridSpan w:val="2"/>
            <w:tcBorders>
              <w:left w:val="single" w:sz="4" w:space="0" w:color="auto"/>
            </w:tcBorders>
          </w:tcPr>
          <w:p w:rsidR="00525833" w:rsidRDefault="00525833" w:rsidP="004442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25833" w:rsidRPr="0090467D" w:rsidRDefault="00525833" w:rsidP="004442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5833" w:rsidRPr="0090467D" w:rsidRDefault="00525833" w:rsidP="0044427C">
            <w:pPr>
              <w:pStyle w:val="CRCoverPage"/>
              <w:spacing w:after="0"/>
              <w:jc w:val="center"/>
              <w:rPr>
                <w:b/>
                <w:caps/>
                <w:noProof/>
              </w:rPr>
            </w:pPr>
            <w:r w:rsidRPr="0090467D">
              <w:rPr>
                <w:b/>
                <w:caps/>
                <w:noProof/>
              </w:rPr>
              <w:t>X</w:t>
            </w:r>
          </w:p>
        </w:tc>
        <w:tc>
          <w:tcPr>
            <w:tcW w:w="2977" w:type="dxa"/>
            <w:gridSpan w:val="4"/>
          </w:tcPr>
          <w:p w:rsidR="00525833" w:rsidRDefault="00525833" w:rsidP="004442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25833" w:rsidRDefault="00525833" w:rsidP="00525833">
            <w:pPr>
              <w:pStyle w:val="CRCoverPage"/>
              <w:spacing w:after="0"/>
              <w:ind w:left="99"/>
              <w:rPr>
                <w:noProof/>
              </w:rPr>
            </w:pPr>
          </w:p>
        </w:tc>
      </w:tr>
      <w:tr w:rsidR="00525833" w:rsidTr="0044427C">
        <w:tc>
          <w:tcPr>
            <w:tcW w:w="2694" w:type="dxa"/>
            <w:gridSpan w:val="2"/>
            <w:tcBorders>
              <w:left w:val="single" w:sz="4" w:space="0" w:color="auto"/>
            </w:tcBorders>
          </w:tcPr>
          <w:p w:rsidR="00525833" w:rsidRDefault="00525833" w:rsidP="004442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25833" w:rsidRPr="0090467D" w:rsidRDefault="00525833" w:rsidP="004442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5833" w:rsidRPr="0090467D" w:rsidRDefault="00F00376" w:rsidP="0044427C">
            <w:pPr>
              <w:pStyle w:val="CRCoverPage"/>
              <w:spacing w:after="0"/>
              <w:jc w:val="center"/>
              <w:rPr>
                <w:b/>
                <w:caps/>
                <w:noProof/>
              </w:rPr>
            </w:pPr>
            <w:r w:rsidRPr="0090467D">
              <w:rPr>
                <w:b/>
                <w:caps/>
                <w:noProof/>
              </w:rPr>
              <w:t>X</w:t>
            </w:r>
          </w:p>
        </w:tc>
        <w:tc>
          <w:tcPr>
            <w:tcW w:w="2977" w:type="dxa"/>
            <w:gridSpan w:val="4"/>
          </w:tcPr>
          <w:p w:rsidR="00525833" w:rsidRDefault="00525833" w:rsidP="004442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25833" w:rsidRDefault="00525833" w:rsidP="0044427C">
            <w:pPr>
              <w:pStyle w:val="CRCoverPage"/>
              <w:spacing w:after="0"/>
              <w:ind w:left="99"/>
              <w:rPr>
                <w:noProof/>
              </w:rPr>
            </w:pPr>
          </w:p>
        </w:tc>
      </w:tr>
      <w:tr w:rsidR="00525833" w:rsidTr="0044427C">
        <w:tc>
          <w:tcPr>
            <w:tcW w:w="2694" w:type="dxa"/>
            <w:gridSpan w:val="2"/>
            <w:tcBorders>
              <w:left w:val="single" w:sz="4" w:space="0" w:color="auto"/>
            </w:tcBorders>
          </w:tcPr>
          <w:p w:rsidR="00525833" w:rsidRDefault="00525833" w:rsidP="004442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25833" w:rsidRPr="0090467D" w:rsidRDefault="00525833" w:rsidP="004442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5833" w:rsidRPr="0090467D" w:rsidRDefault="00525833" w:rsidP="0044427C">
            <w:pPr>
              <w:pStyle w:val="CRCoverPage"/>
              <w:spacing w:after="0"/>
              <w:jc w:val="center"/>
              <w:rPr>
                <w:b/>
                <w:caps/>
                <w:noProof/>
              </w:rPr>
            </w:pPr>
            <w:r w:rsidRPr="0090467D">
              <w:rPr>
                <w:b/>
                <w:caps/>
                <w:noProof/>
              </w:rPr>
              <w:t>X</w:t>
            </w:r>
          </w:p>
        </w:tc>
        <w:tc>
          <w:tcPr>
            <w:tcW w:w="2977" w:type="dxa"/>
            <w:gridSpan w:val="4"/>
          </w:tcPr>
          <w:p w:rsidR="00525833" w:rsidRDefault="00525833" w:rsidP="004442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25833" w:rsidRDefault="00525833" w:rsidP="0044427C">
            <w:pPr>
              <w:pStyle w:val="CRCoverPage"/>
              <w:spacing w:after="0"/>
              <w:ind w:left="99"/>
              <w:rPr>
                <w:noProof/>
              </w:rPr>
            </w:pPr>
          </w:p>
        </w:tc>
      </w:tr>
      <w:tr w:rsidR="00176D47" w:rsidTr="0044427C">
        <w:tc>
          <w:tcPr>
            <w:tcW w:w="2694" w:type="dxa"/>
            <w:gridSpan w:val="2"/>
            <w:tcBorders>
              <w:left w:val="single" w:sz="4" w:space="0" w:color="auto"/>
            </w:tcBorders>
          </w:tcPr>
          <w:p w:rsidR="00176D47" w:rsidRDefault="00176D47" w:rsidP="0044427C">
            <w:pPr>
              <w:pStyle w:val="CRCoverPage"/>
              <w:spacing w:after="0"/>
              <w:rPr>
                <w:b/>
                <w:i/>
                <w:noProof/>
              </w:rPr>
            </w:pPr>
          </w:p>
        </w:tc>
        <w:tc>
          <w:tcPr>
            <w:tcW w:w="6946" w:type="dxa"/>
            <w:gridSpan w:val="9"/>
            <w:tcBorders>
              <w:right w:val="single" w:sz="4" w:space="0" w:color="auto"/>
            </w:tcBorders>
          </w:tcPr>
          <w:p w:rsidR="00176D47" w:rsidRDefault="00176D47" w:rsidP="0044427C">
            <w:pPr>
              <w:pStyle w:val="CRCoverPage"/>
              <w:spacing w:after="0"/>
              <w:rPr>
                <w:noProof/>
              </w:rPr>
            </w:pPr>
          </w:p>
        </w:tc>
      </w:tr>
      <w:tr w:rsidR="00176D47" w:rsidTr="0044427C">
        <w:tc>
          <w:tcPr>
            <w:tcW w:w="2694" w:type="dxa"/>
            <w:gridSpan w:val="2"/>
            <w:tcBorders>
              <w:left w:val="single" w:sz="4" w:space="0" w:color="auto"/>
              <w:bottom w:val="single" w:sz="4" w:space="0" w:color="auto"/>
            </w:tcBorders>
          </w:tcPr>
          <w:p w:rsidR="00176D47" w:rsidRDefault="00176D47" w:rsidP="004442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76D47" w:rsidRDefault="00176D47" w:rsidP="0044427C">
            <w:pPr>
              <w:pStyle w:val="CRCoverPage"/>
              <w:spacing w:after="0"/>
              <w:ind w:left="100"/>
              <w:rPr>
                <w:noProof/>
              </w:rPr>
            </w:pPr>
          </w:p>
        </w:tc>
      </w:tr>
    </w:tbl>
    <w:p w:rsidR="00176D47" w:rsidRDefault="00176D47" w:rsidP="00176D47">
      <w:pPr>
        <w:pStyle w:val="CRCoverPage"/>
        <w:spacing w:after="0"/>
        <w:rPr>
          <w:noProof/>
          <w:sz w:val="8"/>
          <w:szCs w:val="8"/>
        </w:rPr>
      </w:pPr>
    </w:p>
    <w:p w:rsidR="00176D47" w:rsidRDefault="00176D47" w:rsidP="00176D47">
      <w:pPr>
        <w:rPr>
          <w:noProof/>
        </w:rPr>
        <w:sectPr w:rsidR="00176D47">
          <w:headerReference w:type="even" r:id="rId11"/>
          <w:footnotePr>
            <w:numRestart w:val="eachSect"/>
          </w:footnotePr>
          <w:pgSz w:w="11907" w:h="16840" w:code="9"/>
          <w:pgMar w:top="1418" w:right="1134" w:bottom="1134" w:left="1134" w:header="680" w:footer="567" w:gutter="0"/>
          <w:cols w:space="720"/>
        </w:sectPr>
      </w:pPr>
    </w:p>
    <w:p w:rsidR="000D7EE6" w:rsidRDefault="000D7EE6" w:rsidP="000D7EE6">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sidR="002E73CC">
        <w:rPr>
          <w:rFonts w:hint="eastAsia"/>
          <w:i/>
          <w:iCs/>
          <w:noProof/>
          <w:color w:val="0000FF"/>
          <w:lang w:eastAsia="zh-CN"/>
        </w:rPr>
        <w:t>first</w:t>
      </w:r>
      <w:r>
        <w:rPr>
          <w:rFonts w:hint="eastAsia"/>
          <w:i/>
          <w:iCs/>
          <w:noProof/>
          <w:color w:val="0000FF"/>
          <w:lang w:eastAsia="zh-CN"/>
        </w:rPr>
        <w:t xml:space="preserve"> </w:t>
      </w:r>
      <w:r>
        <w:rPr>
          <w:i/>
          <w:iCs/>
          <w:noProof/>
          <w:color w:val="0000FF"/>
        </w:rPr>
        <w:t>change &gt;</w:t>
      </w:r>
    </w:p>
    <w:p w:rsidR="00677A00" w:rsidRPr="00A84BA3" w:rsidRDefault="00677A00" w:rsidP="00677A00">
      <w:pPr>
        <w:pStyle w:val="2"/>
      </w:pPr>
      <w:bookmarkStart w:id="1" w:name="_Toc487413282"/>
      <w:bookmarkStart w:id="2" w:name="_Toc498542770"/>
      <w:bookmarkStart w:id="3" w:name="_Toc531552141"/>
      <w:r w:rsidRPr="00A84BA3">
        <w:t>8.1</w:t>
      </w:r>
      <w:r w:rsidRPr="00A84BA3">
        <w:tab/>
        <w:t>General</w:t>
      </w:r>
      <w:bookmarkEnd w:id="1"/>
      <w:bookmarkEnd w:id="2"/>
      <w:bookmarkEnd w:id="3"/>
    </w:p>
    <w:p w:rsidR="00677A00" w:rsidRPr="0077648E" w:rsidRDefault="00677A00" w:rsidP="00677A00">
      <w:pPr>
        <w:keepNext/>
        <w:keepLines/>
        <w:spacing w:before="120"/>
        <w:ind w:left="1134" w:hanging="1134"/>
        <w:outlineLvl w:val="2"/>
        <w:rPr>
          <w:ins w:id="4" w:author="Shan" w:date="2019-01-21T16:17:00Z"/>
          <w:rFonts w:ascii="Arial" w:eastAsia="Malgun Gothic" w:hAnsi="Arial"/>
          <w:sz w:val="28"/>
        </w:rPr>
      </w:pPr>
      <w:ins w:id="5" w:author="Shan" w:date="2019-01-21T16:17:00Z">
        <w:r w:rsidRPr="0077648E">
          <w:rPr>
            <w:rFonts w:ascii="Arial" w:eastAsia="Malgun Gothic" w:hAnsi="Arial"/>
            <w:sz w:val="28"/>
          </w:rPr>
          <w:t>8.</w:t>
        </w:r>
        <w:r w:rsidRPr="0077648E">
          <w:rPr>
            <w:rFonts w:ascii="Arial" w:eastAsia="DengXian" w:hAnsi="Arial" w:hint="eastAsia"/>
            <w:sz w:val="28"/>
            <w:lang w:eastAsia="zh-CN"/>
          </w:rPr>
          <w:t>1.</w:t>
        </w:r>
        <w:r>
          <w:rPr>
            <w:rFonts w:ascii="Arial" w:eastAsiaTheme="minorEastAsia" w:hAnsi="Arial" w:hint="eastAsia"/>
            <w:sz w:val="28"/>
            <w:lang w:eastAsia="zh-CN"/>
          </w:rPr>
          <w:t>1</w:t>
        </w:r>
        <w:r w:rsidRPr="0077648E">
          <w:rPr>
            <w:rFonts w:ascii="Arial" w:eastAsia="Malgun Gothic" w:hAnsi="Arial"/>
            <w:sz w:val="28"/>
          </w:rPr>
          <w:tab/>
        </w:r>
      </w:ins>
      <w:ins w:id="6" w:author="Shan" w:date="2019-01-21T16:21:00Z">
        <w:r w:rsidR="008D6BBC" w:rsidRPr="008D6BBC">
          <w:rPr>
            <w:rFonts w:ascii="Arial" w:eastAsia="Malgun Gothic" w:hAnsi="Arial"/>
            <w:sz w:val="28"/>
          </w:rPr>
          <w:t>Scope and definitions</w:t>
        </w:r>
      </w:ins>
    </w:p>
    <w:p w:rsidR="00677A00" w:rsidRPr="00A84BA3" w:rsidRDefault="00677A00" w:rsidP="00677A00">
      <w:pPr>
        <w:rPr>
          <w:lang w:eastAsia="ko-KR"/>
        </w:rPr>
      </w:pPr>
      <w:r w:rsidRPr="00A84BA3">
        <w:rPr>
          <w:lang w:eastAsia="ko-KR"/>
        </w:rPr>
        <w:t xml:space="preserve">Radiated performance requirements specify the ability of the </w:t>
      </w:r>
      <w:r w:rsidRPr="00A84BA3">
        <w:rPr>
          <w:i/>
          <w:lang w:eastAsia="ko-KR"/>
        </w:rPr>
        <w:t>BS type 1-O</w:t>
      </w:r>
      <w:r w:rsidRPr="00A84BA3">
        <w:rPr>
          <w:lang w:eastAsia="ko-KR"/>
        </w:rPr>
        <w:t xml:space="preserve"> or </w:t>
      </w:r>
      <w:r w:rsidRPr="00A84BA3">
        <w:rPr>
          <w:i/>
          <w:lang w:eastAsia="ko-KR"/>
        </w:rPr>
        <w:t>BS type 2-O</w:t>
      </w:r>
      <w:r w:rsidRPr="00A84BA3">
        <w:rPr>
          <w:lang w:eastAsia="ko-KR"/>
        </w:rPr>
        <w:t xml:space="preserve"> to correctly demodulate radiated signals in various conditions and configurations. Radiated performance requirements are specified at the RIB</w:t>
      </w:r>
      <w:r w:rsidRPr="00A84BA3">
        <w:rPr>
          <w:color w:val="000000" w:themeColor="text1"/>
        </w:rPr>
        <w:t>.</w:t>
      </w:r>
    </w:p>
    <w:p w:rsidR="00677A00" w:rsidRPr="00A84BA3" w:rsidRDefault="00677A00" w:rsidP="00677A00">
      <w:pPr>
        <w:rPr>
          <w:lang w:eastAsia="ko-KR"/>
        </w:rPr>
      </w:pPr>
      <w:r w:rsidRPr="00A84BA3">
        <w:t>Radiated performance requirements for the BS are specified for the fixed reference channels and propagation conditions defined in TS 38.104 [2] annex A and annex F, respectively. The requirements only apply to those FRCs that are supported by the BS.</w:t>
      </w:r>
    </w:p>
    <w:p w:rsidR="00677A00" w:rsidRPr="00A84BA3" w:rsidRDefault="00677A00" w:rsidP="00677A00">
      <w:r w:rsidRPr="00A84BA3">
        <w:rPr>
          <w:lang w:eastAsia="ko-KR"/>
        </w:rPr>
        <w:t xml:space="preserve">The radiated performance requirements for </w:t>
      </w:r>
      <w:r w:rsidRPr="00A84BA3">
        <w:rPr>
          <w:i/>
          <w:lang w:eastAsia="ko-KR"/>
        </w:rPr>
        <w:t>BS type 1-O</w:t>
      </w:r>
      <w:r w:rsidRPr="00A84BA3">
        <w:rPr>
          <w:lang w:eastAsia="ko-KR"/>
        </w:rPr>
        <w:t xml:space="preserve"> and for the </w:t>
      </w:r>
      <w:r w:rsidRPr="00A84BA3">
        <w:rPr>
          <w:i/>
          <w:lang w:eastAsia="ko-KR"/>
        </w:rPr>
        <w:t>BS type 2-O</w:t>
      </w:r>
      <w:r w:rsidRPr="00A84BA3">
        <w:rPr>
          <w:lang w:eastAsia="ko-KR"/>
        </w:rPr>
        <w:t xml:space="preserve"> are limited to two OTA </w:t>
      </w:r>
      <w:r w:rsidRPr="00A84BA3">
        <w:rPr>
          <w:i/>
          <w:lang w:eastAsia="ko-KR"/>
        </w:rPr>
        <w:t>demodulations branches</w:t>
      </w:r>
      <w:r w:rsidRPr="00A84BA3">
        <w:rPr>
          <w:lang w:eastAsia="ko-KR"/>
        </w:rPr>
        <w:t xml:space="preserve"> as described in </w:t>
      </w:r>
      <w:proofErr w:type="spellStart"/>
      <w:r w:rsidRPr="00A84BA3">
        <w:rPr>
          <w:lang w:eastAsia="ko-KR"/>
        </w:rPr>
        <w:t>subclause</w:t>
      </w:r>
      <w:proofErr w:type="spellEnd"/>
      <w:r w:rsidRPr="00A84BA3">
        <w:rPr>
          <w:lang w:eastAsia="ko-KR"/>
        </w:rPr>
        <w:t xml:space="preserve"> 8.1.1. </w:t>
      </w:r>
      <w:r w:rsidRPr="00A84BA3">
        <w:t xml:space="preserve">Conformance requirements can only be tested for 1 or 2 </w:t>
      </w:r>
      <w:r w:rsidRPr="00A84BA3">
        <w:rPr>
          <w:i/>
        </w:rPr>
        <w:t>demodulation branches</w:t>
      </w:r>
      <w:r w:rsidRPr="00A84BA3">
        <w:t xml:space="preserve"> depending on the number of polarizations supported by the BS, with the required SNR applied separately per polarization. </w:t>
      </w:r>
    </w:p>
    <w:p w:rsidR="00677A00" w:rsidRPr="00A84BA3" w:rsidRDefault="00677A00" w:rsidP="00677A00">
      <w:pPr>
        <w:pStyle w:val="NO"/>
      </w:pPr>
      <w:r w:rsidRPr="00A84BA3">
        <w:t xml:space="preserve">NOTE 1: BS can support more than 2 </w:t>
      </w:r>
      <w:r w:rsidRPr="00A84BA3">
        <w:rPr>
          <w:i/>
        </w:rPr>
        <w:t xml:space="preserve">demodulation </w:t>
      </w:r>
      <w:proofErr w:type="gramStart"/>
      <w:r w:rsidRPr="00A84BA3">
        <w:rPr>
          <w:i/>
        </w:rPr>
        <w:t>branches</w:t>
      </w:r>
      <w:r w:rsidRPr="00A84BA3">
        <w:t>,</w:t>
      </w:r>
      <w:proofErr w:type="gramEnd"/>
      <w:r w:rsidRPr="00A84BA3">
        <w:t xml:space="preserve"> however OTA conformance testing can only be performed for 1 or 2 </w:t>
      </w:r>
      <w:r w:rsidRPr="00A84BA3">
        <w:rPr>
          <w:i/>
        </w:rPr>
        <w:t>demodulation branches</w:t>
      </w:r>
      <w:r w:rsidRPr="00A84BA3">
        <w:t>.</w:t>
      </w:r>
    </w:p>
    <w:p w:rsidR="00677A00" w:rsidRPr="00A84BA3" w:rsidRDefault="00677A00" w:rsidP="00677A00">
      <w:pPr>
        <w:rPr>
          <w:rFonts w:cs="v4.2.0"/>
        </w:rPr>
      </w:pPr>
      <w:r w:rsidRPr="00A84BA3">
        <w:rPr>
          <w:rFonts w:cs="v4.2.0"/>
          <w:lang w:eastAsia="zh-CN"/>
        </w:rPr>
        <w:t>Unless stated otherwise, r</w:t>
      </w:r>
      <w:r w:rsidRPr="00A84BA3">
        <w:rPr>
          <w:lang w:eastAsia="ko-KR"/>
        </w:rPr>
        <w:t xml:space="preserve">adiated performance requirements </w:t>
      </w:r>
      <w:r w:rsidRPr="00A84BA3">
        <w:rPr>
          <w:rFonts w:cs="v4.2.0"/>
          <w:lang w:eastAsia="zh-CN"/>
        </w:rPr>
        <w:t xml:space="preserve">apply for a single carrier only. </w:t>
      </w:r>
      <w:r w:rsidRPr="00A84BA3">
        <w:rPr>
          <w:lang w:eastAsia="ko-KR"/>
        </w:rPr>
        <w:t xml:space="preserve">Radiated performance requirements </w:t>
      </w:r>
      <w:r w:rsidRPr="00A84BA3">
        <w:rPr>
          <w:rFonts w:cs="v4.2.0"/>
          <w:lang w:eastAsia="zh-CN"/>
        </w:rPr>
        <w:t xml:space="preserve">for a BS supporting CA are defined in terms of single carrier requirements. </w:t>
      </w:r>
    </w:p>
    <w:p w:rsidR="00677A00" w:rsidRPr="00A84BA3" w:rsidRDefault="00677A00" w:rsidP="00677A00">
      <w:r w:rsidRPr="00A84BA3">
        <w:t xml:space="preserve">For </w:t>
      </w:r>
      <w:r w:rsidRPr="00A84BA3">
        <w:rPr>
          <w:i/>
        </w:rPr>
        <w:t>BS type 1-O</w:t>
      </w:r>
      <w:r w:rsidRPr="00A84BA3">
        <w:t xml:space="preserve"> in FDD operation the requirements in clause 8 shall be met with the transmitter units associated with the RIB in the </w:t>
      </w:r>
      <w:r w:rsidRPr="00A84BA3">
        <w:rPr>
          <w:i/>
        </w:rPr>
        <w:t>operating</w:t>
      </w:r>
      <w:r w:rsidRPr="00A84BA3">
        <w:t xml:space="preserve"> </w:t>
      </w:r>
      <w:r w:rsidRPr="00A84BA3">
        <w:rPr>
          <w:i/>
        </w:rPr>
        <w:t>band</w:t>
      </w:r>
      <w:r w:rsidRPr="00A84BA3">
        <w:t xml:space="preserve"> turned ON.</w:t>
      </w:r>
    </w:p>
    <w:p w:rsidR="00677A00" w:rsidRPr="00A84BA3" w:rsidRDefault="00677A00" w:rsidP="00677A00">
      <w:pPr>
        <w:pStyle w:val="NO"/>
      </w:pPr>
      <w:r w:rsidRPr="00A84BA3">
        <w:t>NOTE 2:</w:t>
      </w:r>
      <w:r w:rsidRPr="00A84BA3">
        <w:tab/>
      </w:r>
      <w:r w:rsidRPr="00A84BA3">
        <w:rPr>
          <w:i/>
        </w:rPr>
        <w:t>BS type 1-O</w:t>
      </w:r>
      <w:r w:rsidRPr="00A84BA3">
        <w:t xml:space="preserve"> in normal operating conditions in FDD operation is configured to transmit and receive at the same time. The transmitter unit(s) associated with the RIB may be OFF for some of the tests.</w:t>
      </w:r>
    </w:p>
    <w:p w:rsidR="00677A00" w:rsidRPr="00A84BA3" w:rsidRDefault="00677A00" w:rsidP="00677A00">
      <w:pPr>
        <w:rPr>
          <w:rFonts w:cs="v4.2.0"/>
        </w:rPr>
      </w:pPr>
      <w:r w:rsidRPr="00A84BA3">
        <w:rPr>
          <w:rFonts w:cs="v4.2.0"/>
        </w:rPr>
        <w:t>In tests performed with signal generators a synchronization signal may be provided from the BS to the signal generator, to enable correct timing of the wanted signal.</w:t>
      </w:r>
    </w:p>
    <w:p w:rsidR="00677A00" w:rsidRPr="00A84BA3" w:rsidRDefault="00677A00" w:rsidP="00677A00">
      <w:pPr>
        <w:rPr>
          <w:rFonts w:cs="v4.2.0"/>
        </w:rPr>
      </w:pPr>
      <w:r w:rsidRPr="00A84BA3">
        <w:t xml:space="preserve">Whenever the "RX antennas" term is used for the </w:t>
      </w:r>
      <w:r w:rsidRPr="00A84BA3">
        <w:rPr>
          <w:lang w:eastAsia="ko-KR"/>
        </w:rPr>
        <w:t>radiated performance requirements description</w:t>
      </w:r>
      <w:r w:rsidRPr="00A84BA3">
        <w:t xml:space="preserve">, it shall refer to the </w:t>
      </w:r>
      <w:r w:rsidRPr="00A84BA3">
        <w:rPr>
          <w:i/>
        </w:rPr>
        <w:t>demodulation branches</w:t>
      </w:r>
      <w:r w:rsidRPr="00A84BA3">
        <w:t xml:space="preserve"> (i.e. not physical antennas of the antenna array).</w:t>
      </w:r>
    </w:p>
    <w:p w:rsidR="00677A00" w:rsidRPr="00A84BA3" w:rsidRDefault="00677A00" w:rsidP="00677A00">
      <w:r w:rsidRPr="00A84BA3">
        <w:t xml:space="preserve">The SNR used in this clause is </w:t>
      </w:r>
      <w:r w:rsidRPr="00A84BA3">
        <w:rPr>
          <w:lang w:eastAsia="zh-CN"/>
        </w:rPr>
        <w:t xml:space="preserve">specified based on a single carrier and </w:t>
      </w:r>
      <w:r w:rsidRPr="00A84BA3">
        <w:t>defined as:</w:t>
      </w:r>
    </w:p>
    <w:p w:rsidR="00677A00" w:rsidRPr="00A84BA3" w:rsidRDefault="00677A00" w:rsidP="00677A00">
      <w:pPr>
        <w:pStyle w:val="B1"/>
      </w:pPr>
      <w:r w:rsidRPr="00A84BA3">
        <w:t>SNR = S / N</w:t>
      </w:r>
    </w:p>
    <w:p w:rsidR="00677A00" w:rsidRPr="00A84BA3" w:rsidRDefault="00677A00" w:rsidP="00677A00">
      <w:r w:rsidRPr="00A84BA3">
        <w:t>Where:</w:t>
      </w:r>
    </w:p>
    <w:p w:rsidR="00677A00" w:rsidRPr="00A84BA3" w:rsidRDefault="00677A00" w:rsidP="00677A00">
      <w:pPr>
        <w:tabs>
          <w:tab w:val="left" w:pos="709"/>
        </w:tabs>
        <w:ind w:left="704" w:hanging="420"/>
      </w:pPr>
      <w:r w:rsidRPr="00A84BA3">
        <w:t xml:space="preserve">S </w:t>
      </w:r>
      <w:r w:rsidRPr="00A84BA3">
        <w:tab/>
      </w:r>
      <w:r w:rsidRPr="00A84BA3">
        <w:tab/>
        <w:t>is the total signal energy in a slot on a RIB.</w:t>
      </w:r>
    </w:p>
    <w:p w:rsidR="00677A00" w:rsidRPr="00A84BA3" w:rsidRDefault="00677A00" w:rsidP="00677A00">
      <w:pPr>
        <w:ind w:left="709" w:hanging="425"/>
      </w:pPr>
      <w:r w:rsidRPr="00A84BA3">
        <w:t>N</w:t>
      </w:r>
      <w:r w:rsidRPr="00A84BA3">
        <w:tab/>
        <w:t>is the noise energy in a bandwidth corresponding to the transmission bandwidth over the duration of a slot.</w:t>
      </w:r>
    </w:p>
    <w:p w:rsidR="00677A00" w:rsidRPr="00A84BA3" w:rsidRDefault="00677A00" w:rsidP="00677A00">
      <w:pPr>
        <w:pStyle w:val="3"/>
        <w:ind w:left="0" w:firstLine="0"/>
      </w:pPr>
      <w:bookmarkStart w:id="7" w:name="_Toc503966621"/>
      <w:bookmarkStart w:id="8" w:name="_Toc519075607"/>
      <w:bookmarkStart w:id="9" w:name="_Toc523325506"/>
      <w:bookmarkStart w:id="10" w:name="_Toc531552142"/>
      <w:r w:rsidRPr="00A84BA3">
        <w:t>8.1</w:t>
      </w:r>
      <w:proofErr w:type="gramStart"/>
      <w:r w:rsidRPr="00A84BA3">
        <w:t>.</w:t>
      </w:r>
      <w:proofErr w:type="gramEnd"/>
      <w:del w:id="11" w:author="Shan" w:date="2019-01-21T16:17:00Z">
        <w:r w:rsidRPr="00A84BA3" w:rsidDel="00677A00">
          <w:delText>1</w:delText>
        </w:r>
      </w:del>
      <w:ins w:id="12" w:author="Shan" w:date="2019-01-21T16:17:00Z">
        <w:r>
          <w:rPr>
            <w:rFonts w:hint="eastAsia"/>
            <w:lang w:eastAsia="zh-CN"/>
          </w:rPr>
          <w:t>2</w:t>
        </w:r>
      </w:ins>
      <w:r w:rsidRPr="00A84BA3">
        <w:tab/>
        <w:t>OTA demodulation branches</w:t>
      </w:r>
      <w:bookmarkEnd w:id="7"/>
      <w:bookmarkEnd w:id="8"/>
      <w:bookmarkEnd w:id="9"/>
      <w:bookmarkEnd w:id="10"/>
    </w:p>
    <w:p w:rsidR="00677A00" w:rsidRPr="00A84BA3" w:rsidRDefault="00677A00" w:rsidP="00677A00">
      <w:pPr>
        <w:rPr>
          <w:lang w:val="en-US" w:eastAsia="zh-CN"/>
        </w:rPr>
      </w:pPr>
      <w:r w:rsidRPr="00A84BA3">
        <w:rPr>
          <w:lang w:eastAsia="ko-KR"/>
        </w:rPr>
        <w:t xml:space="preserve">Radiated performance requirements </w:t>
      </w:r>
      <w:r w:rsidRPr="00A84BA3">
        <w:rPr>
          <w:lang w:val="en-US" w:eastAsia="zh-CN"/>
        </w:rPr>
        <w:t xml:space="preserve">are only specified for up to 2 </w:t>
      </w:r>
      <w:r w:rsidRPr="00A84BA3">
        <w:rPr>
          <w:i/>
          <w:lang w:val="en-US" w:eastAsia="zh-CN"/>
        </w:rPr>
        <w:t>demodulation branches</w:t>
      </w:r>
      <w:r w:rsidRPr="00A84BA3">
        <w:rPr>
          <w:lang w:val="en-US" w:eastAsia="zh-CN"/>
        </w:rPr>
        <w:t xml:space="preserve">. </w:t>
      </w:r>
    </w:p>
    <w:p w:rsidR="00677A00" w:rsidRPr="00A84BA3" w:rsidRDefault="00677A00" w:rsidP="00677A00">
      <w:pPr>
        <w:rPr>
          <w:lang w:val="en-US" w:eastAsia="zh-CN"/>
        </w:rPr>
      </w:pPr>
      <w:r w:rsidRPr="00A84BA3">
        <w:rPr>
          <w:lang w:val="en-US" w:eastAsia="zh-CN"/>
        </w:rPr>
        <w:t xml:space="preserve">If the </w:t>
      </w:r>
      <w:r w:rsidRPr="00A84BA3">
        <w:rPr>
          <w:i/>
          <w:lang w:val="en-US" w:eastAsia="zh-CN"/>
        </w:rPr>
        <w:t>BS type 1-O</w:t>
      </w:r>
      <w:r w:rsidRPr="00A84BA3">
        <w:rPr>
          <w:lang w:val="en-US" w:eastAsia="zh-CN"/>
        </w:rPr>
        <w:t xml:space="preserve">, or the </w:t>
      </w:r>
      <w:r w:rsidRPr="00A84BA3">
        <w:rPr>
          <w:i/>
          <w:lang w:val="en-US" w:eastAsia="zh-CN"/>
        </w:rPr>
        <w:t>BS type 2-O</w:t>
      </w:r>
      <w:r w:rsidRPr="00A84BA3">
        <w:rPr>
          <w:lang w:val="en-US" w:eastAsia="zh-CN"/>
        </w:rPr>
        <w:t xml:space="preserve"> uses polarization diversity and has the ability to maintain isolation between the signals for each of the </w:t>
      </w:r>
      <w:r w:rsidRPr="00A84BA3">
        <w:rPr>
          <w:i/>
          <w:lang w:val="en-US" w:eastAsia="zh-CN"/>
        </w:rPr>
        <w:t>demodulation branches</w:t>
      </w:r>
      <w:r w:rsidRPr="00A84BA3">
        <w:rPr>
          <w:lang w:val="en-US" w:eastAsia="zh-CN"/>
        </w:rPr>
        <w:t xml:space="preserve">, then radiated performance requirements can be tested for up to two </w:t>
      </w:r>
      <w:r w:rsidRPr="00A84BA3">
        <w:rPr>
          <w:i/>
          <w:lang w:val="en-US" w:eastAsia="zh-CN"/>
        </w:rPr>
        <w:t>demodulation branches</w:t>
      </w:r>
      <w:r w:rsidRPr="00A84BA3">
        <w:rPr>
          <w:lang w:val="en-US" w:eastAsia="zh-CN"/>
        </w:rPr>
        <w:t xml:space="preserve"> (i.e. </w:t>
      </w:r>
      <w:r w:rsidRPr="00A84BA3">
        <w:rPr>
          <w:color w:val="000000" w:themeColor="text1"/>
          <w:lang w:val="en-US" w:eastAsia="zh-CN"/>
        </w:rPr>
        <w:t xml:space="preserve">1TX-1RX or </w:t>
      </w:r>
      <w:r w:rsidRPr="00A84BA3">
        <w:rPr>
          <w:lang w:val="en-US" w:eastAsia="zh-CN"/>
        </w:rPr>
        <w:t xml:space="preserve">1TX-2RX test setups). When tested for two </w:t>
      </w:r>
      <w:r w:rsidRPr="00A84BA3">
        <w:rPr>
          <w:i/>
          <w:lang w:val="en-US" w:eastAsia="zh-CN"/>
        </w:rPr>
        <w:t>demodulation branches</w:t>
      </w:r>
      <w:r w:rsidRPr="00A84BA3">
        <w:rPr>
          <w:lang w:val="en-US" w:eastAsia="zh-CN"/>
        </w:rPr>
        <w:t>, each demodulation branch maps to one polarization.</w:t>
      </w:r>
    </w:p>
    <w:p w:rsidR="00677A00" w:rsidRPr="00A84BA3" w:rsidRDefault="00677A00" w:rsidP="00677A00">
      <w:r w:rsidRPr="00A84BA3">
        <w:rPr>
          <w:lang w:val="en-US" w:eastAsia="zh-CN"/>
        </w:rPr>
        <w:t xml:space="preserve">If the </w:t>
      </w:r>
      <w:r w:rsidRPr="00A84BA3">
        <w:rPr>
          <w:i/>
          <w:lang w:val="en-US" w:eastAsia="zh-CN"/>
        </w:rPr>
        <w:t xml:space="preserve">BS type </w:t>
      </w:r>
      <w:proofErr w:type="gramStart"/>
      <w:r w:rsidRPr="00A84BA3">
        <w:rPr>
          <w:i/>
          <w:lang w:val="en-US" w:eastAsia="zh-CN"/>
        </w:rPr>
        <w:t>1-O</w:t>
      </w:r>
      <w:r w:rsidRPr="00A84BA3">
        <w:rPr>
          <w:lang w:val="en-US" w:eastAsia="zh-CN"/>
        </w:rPr>
        <w:t>,</w:t>
      </w:r>
      <w:proofErr w:type="gramEnd"/>
      <w:r w:rsidRPr="00A84BA3">
        <w:rPr>
          <w:lang w:val="en-US" w:eastAsia="zh-CN"/>
        </w:rPr>
        <w:t xml:space="preserve"> or the </w:t>
      </w:r>
      <w:r w:rsidRPr="00A84BA3">
        <w:rPr>
          <w:i/>
          <w:lang w:val="en-US" w:eastAsia="zh-CN"/>
        </w:rPr>
        <w:t>BS type 2-O</w:t>
      </w:r>
      <w:r w:rsidRPr="00A84BA3">
        <w:rPr>
          <w:lang w:val="en-US" w:eastAsia="zh-CN"/>
        </w:rPr>
        <w:t xml:space="preserve"> does not use polarization diversity then </w:t>
      </w:r>
      <w:r w:rsidRPr="00A84BA3">
        <w:rPr>
          <w:lang w:eastAsia="ko-KR"/>
        </w:rPr>
        <w:t xml:space="preserve">radiated performance requirements can </w:t>
      </w:r>
      <w:r w:rsidRPr="00A84BA3">
        <w:rPr>
          <w:lang w:val="en-US" w:eastAsia="zh-CN"/>
        </w:rPr>
        <w:t xml:space="preserve">only be tested for o a single </w:t>
      </w:r>
      <w:r w:rsidRPr="00A84BA3">
        <w:rPr>
          <w:i/>
          <w:lang w:val="en-US" w:eastAsia="zh-CN"/>
        </w:rPr>
        <w:t>demodulation branch</w:t>
      </w:r>
      <w:r w:rsidRPr="00A84BA3">
        <w:rPr>
          <w:lang w:val="en-US" w:eastAsia="zh-CN"/>
        </w:rPr>
        <w:t xml:space="preserve"> (i.e. 1TX-1RX test setup).</w:t>
      </w:r>
      <w:bookmarkStart w:id="13" w:name="_Toc487413283"/>
      <w:bookmarkStart w:id="14" w:name="_Toc498542771"/>
    </w:p>
    <w:bookmarkEnd w:id="13"/>
    <w:bookmarkEnd w:id="14"/>
    <w:p w:rsidR="00677A00" w:rsidRPr="0077648E" w:rsidRDefault="00677A00" w:rsidP="00677A00">
      <w:pPr>
        <w:keepNext/>
        <w:keepLines/>
        <w:spacing w:before="120"/>
        <w:ind w:left="1134" w:hanging="1134"/>
        <w:outlineLvl w:val="2"/>
        <w:rPr>
          <w:ins w:id="15" w:author="Shan" w:date="2019-01-21T16:16:00Z"/>
          <w:rFonts w:ascii="Arial" w:eastAsia="Malgun Gothic" w:hAnsi="Arial"/>
          <w:sz w:val="28"/>
        </w:rPr>
      </w:pPr>
      <w:ins w:id="16" w:author="Shan" w:date="2019-01-21T16:16:00Z">
        <w:r w:rsidRPr="0077648E">
          <w:rPr>
            <w:rFonts w:ascii="Arial" w:eastAsia="Malgun Gothic" w:hAnsi="Arial"/>
            <w:sz w:val="28"/>
          </w:rPr>
          <w:t>8.</w:t>
        </w:r>
        <w:r w:rsidRPr="0077648E">
          <w:rPr>
            <w:rFonts w:ascii="Arial" w:eastAsia="DengXian" w:hAnsi="Arial" w:hint="eastAsia"/>
            <w:sz w:val="28"/>
            <w:lang w:eastAsia="zh-CN"/>
          </w:rPr>
          <w:t>1.</w:t>
        </w:r>
      </w:ins>
      <w:ins w:id="17" w:author="Shan" w:date="2019-01-21T16:17:00Z">
        <w:r>
          <w:rPr>
            <w:rFonts w:ascii="Arial" w:eastAsiaTheme="minorEastAsia" w:hAnsi="Arial" w:hint="eastAsia"/>
            <w:sz w:val="28"/>
            <w:lang w:eastAsia="zh-CN"/>
          </w:rPr>
          <w:t>3</w:t>
        </w:r>
      </w:ins>
      <w:ins w:id="18" w:author="Shan" w:date="2019-01-21T16:16:00Z">
        <w:r w:rsidRPr="0077648E">
          <w:rPr>
            <w:rFonts w:ascii="Arial" w:eastAsia="Malgun Gothic" w:hAnsi="Arial"/>
            <w:sz w:val="28"/>
          </w:rPr>
          <w:tab/>
          <w:t>Applicability rule</w:t>
        </w:r>
      </w:ins>
    </w:p>
    <w:p w:rsidR="000D5BFF" w:rsidRDefault="000D5BFF" w:rsidP="000D5BFF">
      <w:pPr>
        <w:pStyle w:val="4"/>
        <w:rPr>
          <w:ins w:id="19" w:author="Shan" w:date="2019-01-18T14:44:00Z"/>
          <w:snapToGrid w:val="0"/>
          <w:lang w:eastAsia="zh-CN"/>
        </w:rPr>
      </w:pPr>
      <w:ins w:id="20" w:author="Shan" w:date="2019-01-18T14:44:00Z">
        <w:r w:rsidRPr="006A21DA">
          <w:t>8.</w:t>
        </w:r>
        <w:r>
          <w:rPr>
            <w:rFonts w:hint="eastAsia"/>
            <w:lang w:eastAsia="zh-CN"/>
          </w:rPr>
          <w:t>1</w:t>
        </w:r>
        <w:r w:rsidRPr="006A21DA">
          <w:t>.</w:t>
        </w:r>
      </w:ins>
      <w:ins w:id="21" w:author="Shan" w:date="2019-01-21T16:17:00Z">
        <w:r w:rsidR="00677A00">
          <w:rPr>
            <w:rFonts w:hint="eastAsia"/>
            <w:lang w:eastAsia="zh-CN"/>
          </w:rPr>
          <w:t>3</w:t>
        </w:r>
      </w:ins>
      <w:ins w:id="22" w:author="Shan" w:date="2019-01-18T14:44:00Z">
        <w:r w:rsidRPr="006A21DA">
          <w:t xml:space="preserve">.1 </w:t>
        </w:r>
        <w:r w:rsidRPr="006A21DA">
          <w:tab/>
          <w:t>Applicability</w:t>
        </w:r>
        <w:r>
          <w:rPr>
            <w:rFonts w:hint="eastAsia"/>
            <w:lang w:eastAsia="zh-CN"/>
          </w:rPr>
          <w:t xml:space="preserve"> of PUSCH performance </w:t>
        </w:r>
        <w:r w:rsidRPr="0017008E">
          <w:rPr>
            <w:snapToGrid w:val="0"/>
            <w:lang w:eastAsia="zh-CN"/>
          </w:rPr>
          <w:t>requirements</w:t>
        </w:r>
      </w:ins>
    </w:p>
    <w:p w:rsidR="000D5BFF" w:rsidRDefault="000D5BFF" w:rsidP="000D5BFF">
      <w:pPr>
        <w:pStyle w:val="5"/>
        <w:rPr>
          <w:ins w:id="23" w:author="Shan" w:date="2019-01-18T14:44:00Z"/>
          <w:snapToGrid w:val="0"/>
          <w:lang w:eastAsia="zh-CN"/>
        </w:rPr>
      </w:pPr>
      <w:bookmarkStart w:id="24" w:name="_Toc526338580"/>
      <w:ins w:id="25" w:author="Shan" w:date="2019-01-18T14:44:00Z">
        <w:r w:rsidRPr="006A21DA">
          <w:t>8.</w:t>
        </w:r>
        <w:r>
          <w:rPr>
            <w:rFonts w:hint="eastAsia"/>
            <w:lang w:eastAsia="zh-CN"/>
          </w:rPr>
          <w:t>1</w:t>
        </w:r>
        <w:r w:rsidRPr="006A21DA">
          <w:t>.</w:t>
        </w:r>
      </w:ins>
      <w:ins w:id="26" w:author="Shan" w:date="2019-01-21T16:17:00Z">
        <w:r w:rsidR="00677A00">
          <w:rPr>
            <w:rFonts w:hint="eastAsia"/>
            <w:lang w:eastAsia="zh-CN"/>
          </w:rPr>
          <w:t>3</w:t>
        </w:r>
      </w:ins>
      <w:ins w:id="27" w:author="Shan" w:date="2019-01-18T14:44:00Z">
        <w:r w:rsidRPr="006A21DA">
          <w:t>.1</w:t>
        </w:r>
        <w:r w:rsidRPr="00B24F6F">
          <w:t>.1</w:t>
        </w:r>
        <w:r w:rsidRPr="00B24F6F">
          <w:tab/>
        </w:r>
        <w:bookmarkEnd w:id="24"/>
        <w:r w:rsidRPr="006A21DA">
          <w:t>Applicability</w:t>
        </w:r>
        <w:r>
          <w:rPr>
            <w:rFonts w:hint="eastAsia"/>
            <w:lang w:eastAsia="zh-CN"/>
          </w:rPr>
          <w:t xml:space="preserve"> of </w:t>
        </w:r>
        <w:r w:rsidRPr="0017008E">
          <w:rPr>
            <w:snapToGrid w:val="0"/>
            <w:lang w:eastAsia="zh-CN"/>
          </w:rPr>
          <w:t>requirements</w:t>
        </w:r>
        <w:r w:rsidRPr="0017008E">
          <w:rPr>
            <w:rFonts w:hint="eastAsia"/>
            <w:snapToGrid w:val="0"/>
            <w:lang w:eastAsia="zh-CN"/>
          </w:rPr>
          <w:t xml:space="preserve"> for different </w:t>
        </w:r>
        <w:r>
          <w:rPr>
            <w:rFonts w:hint="eastAsia"/>
            <w:snapToGrid w:val="0"/>
            <w:lang w:eastAsia="zh-CN"/>
          </w:rPr>
          <w:t xml:space="preserve">subcarrier </w:t>
        </w:r>
        <w:proofErr w:type="spellStart"/>
        <w:r>
          <w:rPr>
            <w:rFonts w:hint="eastAsia"/>
            <w:snapToGrid w:val="0"/>
            <w:lang w:eastAsia="zh-CN"/>
          </w:rPr>
          <w:t>spacings</w:t>
        </w:r>
        <w:proofErr w:type="spellEnd"/>
      </w:ins>
    </w:p>
    <w:p w:rsidR="000D5BFF" w:rsidRPr="00FC4922" w:rsidRDefault="000D5BFF" w:rsidP="005861E6">
      <w:pPr>
        <w:rPr>
          <w:ins w:id="28" w:author="Shan" w:date="2019-01-18T14:44:00Z"/>
          <w:lang w:eastAsia="zh-CN"/>
        </w:rPr>
      </w:pPr>
      <w:ins w:id="29" w:author="Shan" w:date="2019-01-18T14:44:00Z">
        <w:r>
          <w:rPr>
            <w:rFonts w:hint="eastAsia"/>
            <w:lang w:eastAsia="zh-CN"/>
          </w:rPr>
          <w:t>The</w:t>
        </w:r>
        <w:r w:rsidRPr="00FC4922">
          <w:rPr>
            <w:lang w:eastAsia="zh-CN"/>
          </w:rPr>
          <w:t xml:space="preserve"> test</w:t>
        </w:r>
        <w:r>
          <w:rPr>
            <w:rFonts w:hint="eastAsia"/>
            <w:lang w:eastAsia="zh-CN"/>
          </w:rPr>
          <w:t>s</w:t>
        </w:r>
        <w:r w:rsidRPr="00FC4922">
          <w:rPr>
            <w:lang w:eastAsia="zh-CN"/>
          </w:rPr>
          <w:t xml:space="preserve"> for </w:t>
        </w:r>
        <w:proofErr w:type="gramStart"/>
        <w:r w:rsidRPr="00FC4922">
          <w:rPr>
            <w:lang w:eastAsia="zh-CN"/>
          </w:rPr>
          <w:t>a specific</w:t>
        </w:r>
        <w:proofErr w:type="gramEnd"/>
        <w:r w:rsidRPr="00FC4922">
          <w:rPr>
            <w:lang w:eastAsia="zh-CN"/>
          </w:rPr>
          <w:t xml:space="preserve"> </w:t>
        </w:r>
        <w:r>
          <w:rPr>
            <w:rFonts w:hint="eastAsia"/>
            <w:snapToGrid w:val="0"/>
            <w:lang w:eastAsia="zh-CN"/>
          </w:rPr>
          <w:t>subcarrier spacing</w:t>
        </w:r>
        <w:r w:rsidRPr="00FC4922">
          <w:rPr>
            <w:lang w:eastAsia="zh-CN"/>
          </w:rPr>
          <w:t xml:space="preserve"> </w:t>
        </w:r>
        <w:r>
          <w:rPr>
            <w:rFonts w:hint="eastAsia"/>
            <w:lang w:eastAsia="zh-CN"/>
          </w:rPr>
          <w:t>are</w:t>
        </w:r>
        <w:r w:rsidRPr="00FC4922">
          <w:rPr>
            <w:lang w:eastAsia="zh-CN"/>
          </w:rPr>
          <w:t xml:space="preserve"> only applicable if the BS supports it.</w:t>
        </w:r>
      </w:ins>
    </w:p>
    <w:p w:rsidR="000D5BFF" w:rsidRDefault="000D5BFF" w:rsidP="005861E6">
      <w:pPr>
        <w:rPr>
          <w:ins w:id="30" w:author="Shan" w:date="2019-01-18T14:44:00Z"/>
          <w:lang w:eastAsia="zh-CN"/>
        </w:rPr>
      </w:pPr>
      <w:ins w:id="31" w:author="Shan" w:date="2019-01-18T14:44:00Z">
        <w:r w:rsidRPr="00FC4922">
          <w:rPr>
            <w:lang w:eastAsia="zh-CN"/>
          </w:rPr>
          <w:lastRenderedPageBreak/>
          <w:t xml:space="preserve">For a BS supporting multiple </w:t>
        </w:r>
        <w:r>
          <w:rPr>
            <w:rFonts w:hint="eastAsia"/>
            <w:snapToGrid w:val="0"/>
            <w:lang w:eastAsia="zh-CN"/>
          </w:rPr>
          <w:t xml:space="preserve">subcarrier </w:t>
        </w:r>
        <w:proofErr w:type="spellStart"/>
        <w:r>
          <w:rPr>
            <w:rFonts w:hint="eastAsia"/>
            <w:snapToGrid w:val="0"/>
            <w:lang w:eastAsia="zh-CN"/>
          </w:rPr>
          <w:t>spacings</w:t>
        </w:r>
        <w:proofErr w:type="spellEnd"/>
        <w:r>
          <w:rPr>
            <w:rFonts w:hint="eastAsia"/>
            <w:lang w:eastAsia="zh-CN"/>
          </w:rPr>
          <w:t xml:space="preserve">, the </w:t>
        </w:r>
        <w:r w:rsidRPr="00E3724E">
          <w:t xml:space="preserve">tests for </w:t>
        </w:r>
        <w:r>
          <w:rPr>
            <w:rFonts w:hint="eastAsia"/>
            <w:lang w:eastAsia="zh-CN"/>
          </w:rPr>
          <w:t xml:space="preserve">all the </w:t>
        </w:r>
        <w:r>
          <w:rPr>
            <w:rFonts w:hint="eastAsia"/>
            <w:snapToGrid w:val="0"/>
            <w:lang w:eastAsia="zh-CN"/>
          </w:rPr>
          <w:t xml:space="preserve">subcarrier </w:t>
        </w:r>
        <w:proofErr w:type="spellStart"/>
        <w:r>
          <w:rPr>
            <w:rFonts w:hint="eastAsia"/>
            <w:snapToGrid w:val="0"/>
            <w:lang w:eastAsia="zh-CN"/>
          </w:rPr>
          <w:t>spacings</w:t>
        </w:r>
        <w:proofErr w:type="spellEnd"/>
        <w:r>
          <w:rPr>
            <w:rFonts w:hint="eastAsia"/>
            <w:snapToGrid w:val="0"/>
            <w:lang w:eastAsia="zh-CN"/>
          </w:rPr>
          <w:t xml:space="preserve"> </w:t>
        </w:r>
        <w:r w:rsidRPr="00E3724E">
          <w:t>supported by the BS are applicable</w:t>
        </w:r>
        <w:r>
          <w:rPr>
            <w:rFonts w:hint="eastAsia"/>
            <w:lang w:eastAsia="zh-CN"/>
          </w:rPr>
          <w:t>.</w:t>
        </w:r>
      </w:ins>
    </w:p>
    <w:p w:rsidR="000D5BFF" w:rsidRDefault="00677A00" w:rsidP="000D5BFF">
      <w:pPr>
        <w:pStyle w:val="5"/>
        <w:rPr>
          <w:ins w:id="32" w:author="Shan" w:date="2019-01-18T14:44:00Z"/>
          <w:lang w:eastAsia="zh-CN"/>
        </w:rPr>
      </w:pPr>
      <w:ins w:id="33" w:author="Shan" w:date="2019-01-21T16:17:00Z">
        <w:r>
          <w:t>8.1.3</w:t>
        </w:r>
      </w:ins>
      <w:ins w:id="34" w:author="Shan" w:date="2019-01-18T14:44:00Z">
        <w:r w:rsidR="000D5BFF" w:rsidRPr="006A21DA">
          <w:t>.1</w:t>
        </w:r>
        <w:r w:rsidR="000D5BFF">
          <w:rPr>
            <w:rFonts w:hint="eastAsia"/>
            <w:lang w:eastAsia="zh-CN"/>
          </w:rPr>
          <w:t>.2</w:t>
        </w:r>
        <w:r w:rsidR="000D5BFF" w:rsidRPr="006A21DA">
          <w:tab/>
          <w:t>Applicability</w:t>
        </w:r>
        <w:r w:rsidR="000D5BFF">
          <w:rPr>
            <w:rFonts w:hint="eastAsia"/>
          </w:rPr>
          <w:t xml:space="preserve"> of </w:t>
        </w:r>
        <w:r w:rsidR="000D5BFF" w:rsidRPr="00AA5DEC">
          <w:t>requirements</w:t>
        </w:r>
        <w:r w:rsidR="000D5BFF" w:rsidRPr="00AA5DEC">
          <w:rPr>
            <w:rFonts w:hint="eastAsia"/>
          </w:rPr>
          <w:t xml:space="preserve"> for different channel bandwidths</w:t>
        </w:r>
      </w:ins>
    </w:p>
    <w:p w:rsidR="000D5BFF" w:rsidRDefault="000D5BFF" w:rsidP="005861E6">
      <w:pPr>
        <w:rPr>
          <w:ins w:id="35" w:author="Shan" w:date="2019-01-18T14:44:00Z"/>
          <w:lang w:eastAsia="zh-CN"/>
        </w:rPr>
      </w:pPr>
      <w:proofErr w:type="gramStart"/>
      <w:ins w:id="36" w:author="Shan" w:date="2019-01-18T14:44:00Z">
        <w:r>
          <w:rPr>
            <w:rFonts w:hint="eastAsia"/>
            <w:lang w:eastAsia="zh-CN"/>
          </w:rPr>
          <w:t>For each subcarrier spacing</w:t>
        </w:r>
        <w:proofErr w:type="gramEnd"/>
        <w:r>
          <w:rPr>
            <w:rFonts w:hint="eastAsia"/>
            <w:lang w:eastAsia="zh-CN"/>
          </w:rPr>
          <w:t xml:space="preserve"> supported by the BS, the</w:t>
        </w:r>
        <w:r w:rsidRPr="00FC4922">
          <w:rPr>
            <w:lang w:eastAsia="zh-CN"/>
          </w:rPr>
          <w:t xml:space="preserve"> test</w:t>
        </w:r>
        <w:r>
          <w:rPr>
            <w:rFonts w:hint="eastAsia"/>
            <w:lang w:eastAsia="zh-CN"/>
          </w:rPr>
          <w:t>s</w:t>
        </w:r>
        <w:r w:rsidRPr="00FC4922">
          <w:rPr>
            <w:lang w:eastAsia="zh-CN"/>
          </w:rPr>
          <w:t xml:space="preserve"> for a specific </w:t>
        </w:r>
        <w:r w:rsidRPr="0017008E">
          <w:rPr>
            <w:rFonts w:hint="eastAsia"/>
            <w:snapToGrid w:val="0"/>
            <w:lang w:eastAsia="zh-CN"/>
          </w:rPr>
          <w:t>channel bandwidth</w:t>
        </w:r>
        <w:r>
          <w:rPr>
            <w:rFonts w:hint="eastAsia"/>
            <w:snapToGrid w:val="0"/>
            <w:lang w:eastAsia="zh-CN"/>
          </w:rPr>
          <w:t xml:space="preserve"> </w:t>
        </w:r>
        <w:r>
          <w:rPr>
            <w:rFonts w:hint="eastAsia"/>
            <w:lang w:eastAsia="zh-CN"/>
          </w:rPr>
          <w:t>are</w:t>
        </w:r>
        <w:r w:rsidRPr="00FC4922">
          <w:rPr>
            <w:lang w:eastAsia="zh-CN"/>
          </w:rPr>
          <w:t xml:space="preserve"> only applicable if the BS supports it.</w:t>
        </w:r>
      </w:ins>
    </w:p>
    <w:p w:rsidR="000D5BFF" w:rsidRPr="00E80FA9" w:rsidRDefault="000D5BFF" w:rsidP="005861E6">
      <w:pPr>
        <w:rPr>
          <w:ins w:id="37" w:author="Shan" w:date="2019-01-18T14:44:00Z"/>
          <w:lang w:val="en-US" w:eastAsia="zh-CN"/>
        </w:rPr>
      </w:pPr>
      <w:ins w:id="38" w:author="Shan" w:date="2019-01-18T14:44:00Z">
        <w:r w:rsidRPr="006044EC">
          <w:t>For a BS supporting multiple channel bandwidths</w:t>
        </w:r>
        <w:r w:rsidRPr="006044EC">
          <w:rPr>
            <w:rFonts w:hint="eastAsia"/>
            <w:lang w:eastAsia="zh-CN"/>
          </w:rPr>
          <w:t xml:space="preserve"> for one subcarrier spacing,</w:t>
        </w:r>
        <w:r w:rsidRPr="006044EC">
          <w:t xml:space="preserve"> only the</w:t>
        </w:r>
        <w:r w:rsidRPr="006044EC">
          <w:rPr>
            <w:rFonts w:hint="eastAsia"/>
            <w:lang w:eastAsia="zh-CN"/>
          </w:rPr>
          <w:t xml:space="preserve"> </w:t>
        </w:r>
        <w:r w:rsidRPr="006044EC">
          <w:t>tests for the highest channel bandwidth supported by the BS are applicable.</w:t>
        </w:r>
        <w:r w:rsidRPr="006044EC">
          <w:rPr>
            <w:rFonts w:hint="eastAsia"/>
            <w:lang w:eastAsia="zh-CN"/>
          </w:rPr>
          <w:t xml:space="preserve"> If the performance requirements for the highest channel bandwidth is not defined in this document, the tests for the nearest lower channel bandwidth (i.e., test bandwidth) </w:t>
        </w:r>
        <w:proofErr w:type="spellStart"/>
        <w:r w:rsidRPr="006044EC">
          <w:rPr>
            <w:rFonts w:hint="eastAsia"/>
            <w:lang w:eastAsia="zh-CN"/>
          </w:rPr>
          <w:t>w.r.t</w:t>
        </w:r>
        <w:proofErr w:type="spellEnd"/>
        <w:r w:rsidRPr="006044EC">
          <w:rPr>
            <w:rFonts w:hint="eastAsia"/>
            <w:lang w:eastAsia="zh-CN"/>
          </w:rPr>
          <w:t xml:space="preserve">. the highest channel bandwidth are </w:t>
        </w:r>
        <w:proofErr w:type="spellStart"/>
        <w:r w:rsidRPr="006044EC">
          <w:rPr>
            <w:rFonts w:hint="eastAsia"/>
            <w:lang w:eastAsia="zh-CN"/>
          </w:rPr>
          <w:t>appliabiliable</w:t>
        </w:r>
        <w:proofErr w:type="spellEnd"/>
        <w:r w:rsidRPr="006044EC">
          <w:rPr>
            <w:rFonts w:hint="eastAsia"/>
            <w:lang w:eastAsia="zh-CN"/>
          </w:rPr>
          <w:t>, and the test bandwidth</w:t>
        </w:r>
        <w:r w:rsidRPr="006044EC">
          <w:rPr>
            <w:lang w:eastAsia="zh-CN"/>
          </w:rPr>
          <w:t xml:space="preserve"> </w:t>
        </w:r>
        <w:r w:rsidRPr="006044EC">
          <w:rPr>
            <w:rFonts w:hint="eastAsia"/>
            <w:lang w:eastAsia="zh-CN"/>
          </w:rPr>
          <w:t>are</w:t>
        </w:r>
        <w:r w:rsidRPr="006044EC">
          <w:rPr>
            <w:lang w:eastAsia="zh-CN"/>
          </w:rPr>
          <w:t xml:space="preserve"> placed in the middle of the channel </w:t>
        </w:r>
        <w:r w:rsidRPr="006044EC">
          <w:rPr>
            <w:rFonts w:hint="eastAsia"/>
            <w:lang w:eastAsia="zh-CN"/>
          </w:rPr>
          <w:t>bandwidth</w:t>
        </w:r>
        <w:r w:rsidRPr="006044EC">
          <w:rPr>
            <w:lang w:eastAsia="zh-CN"/>
          </w:rPr>
          <w:t xml:space="preserve"> during the test.</w:t>
        </w:r>
      </w:ins>
    </w:p>
    <w:p w:rsidR="000D5BFF" w:rsidRDefault="00677A00" w:rsidP="000D5BFF">
      <w:pPr>
        <w:pStyle w:val="5"/>
        <w:rPr>
          <w:ins w:id="39" w:author="Shan" w:date="2019-01-18T14:44:00Z"/>
          <w:lang w:eastAsia="zh-CN"/>
        </w:rPr>
      </w:pPr>
      <w:ins w:id="40" w:author="Shan" w:date="2019-01-21T16:17:00Z">
        <w:r>
          <w:t>8.1.3</w:t>
        </w:r>
      </w:ins>
      <w:ins w:id="41" w:author="Shan" w:date="2019-01-18T14:44:00Z">
        <w:r w:rsidR="000D5BFF" w:rsidRPr="006A21DA">
          <w:t>.1</w:t>
        </w:r>
        <w:r w:rsidR="000D5BFF">
          <w:rPr>
            <w:rFonts w:hint="eastAsia"/>
            <w:lang w:eastAsia="zh-CN"/>
          </w:rPr>
          <w:t>.3</w:t>
        </w:r>
        <w:r w:rsidR="000D5BFF" w:rsidRPr="006A21DA">
          <w:tab/>
          <w:t>Applicability</w:t>
        </w:r>
        <w:r w:rsidR="000D5BFF">
          <w:rPr>
            <w:rFonts w:hint="eastAsia"/>
          </w:rPr>
          <w:t xml:space="preserve"> of </w:t>
        </w:r>
        <w:r w:rsidR="000D5BFF" w:rsidRPr="00AA5DEC">
          <w:t>requirements</w:t>
        </w:r>
        <w:r w:rsidR="000D5BFF" w:rsidRPr="00AA5DEC">
          <w:rPr>
            <w:rFonts w:hint="eastAsia"/>
          </w:rPr>
          <w:t xml:space="preserve"> for </w:t>
        </w:r>
        <w:r w:rsidR="000D5BFF" w:rsidRPr="00E3724E">
          <w:rPr>
            <w:lang w:eastAsia="zh-CN"/>
          </w:rPr>
          <w:t>carrier aggregation</w:t>
        </w:r>
      </w:ins>
    </w:p>
    <w:p w:rsidR="000D5BFF" w:rsidRPr="006044EC" w:rsidRDefault="000D5BFF" w:rsidP="000D5BFF">
      <w:pPr>
        <w:rPr>
          <w:ins w:id="42" w:author="Shan" w:date="2019-01-18T14:44:00Z"/>
          <w:i/>
          <w:color w:val="0070C0"/>
          <w:lang w:eastAsia="zh-CN"/>
        </w:rPr>
      </w:pPr>
      <w:ins w:id="43" w:author="Shan" w:date="2019-01-18T14:44:00Z">
        <w:r w:rsidRPr="006044EC">
          <w:rPr>
            <w:i/>
            <w:color w:val="0070C0"/>
          </w:rPr>
          <w:t xml:space="preserve">Editor’s note: </w:t>
        </w:r>
        <w:r w:rsidRPr="006044EC">
          <w:rPr>
            <w:rFonts w:hint="eastAsia"/>
            <w:i/>
            <w:color w:val="0070C0"/>
            <w:lang w:eastAsia="zh-CN"/>
          </w:rPr>
          <w:t>The a</w:t>
        </w:r>
        <w:r w:rsidRPr="006044EC">
          <w:rPr>
            <w:i/>
            <w:color w:val="0070C0"/>
          </w:rPr>
          <w:t>pplicability</w:t>
        </w:r>
        <w:r w:rsidRPr="006044EC">
          <w:rPr>
            <w:rFonts w:hint="eastAsia"/>
            <w:i/>
            <w:color w:val="0070C0"/>
            <w:lang w:eastAsia="zh-CN"/>
          </w:rPr>
          <w:t xml:space="preserve"> of CA requirements will be added</w:t>
        </w:r>
        <w:r w:rsidRPr="006044EC">
          <w:rPr>
            <w:i/>
            <w:color w:val="0070C0"/>
          </w:rPr>
          <w:t>.</w:t>
        </w:r>
      </w:ins>
    </w:p>
    <w:p w:rsidR="000D5BFF" w:rsidRPr="006044EC" w:rsidRDefault="000D5BFF" w:rsidP="000D5BFF">
      <w:pPr>
        <w:rPr>
          <w:ins w:id="44" w:author="Shan" w:date="2019-01-18T14:44:00Z"/>
          <w:lang w:eastAsia="zh-CN"/>
        </w:rPr>
      </w:pPr>
    </w:p>
    <w:p w:rsidR="000D5BFF" w:rsidRPr="006A21DA" w:rsidRDefault="00677A00" w:rsidP="000D5BFF">
      <w:pPr>
        <w:pStyle w:val="5"/>
        <w:rPr>
          <w:ins w:id="45" w:author="Shan" w:date="2019-01-18T14:44:00Z"/>
          <w:lang w:eastAsia="zh-CN"/>
        </w:rPr>
      </w:pPr>
      <w:ins w:id="46" w:author="Shan" w:date="2019-01-21T16:17:00Z">
        <w:r>
          <w:t>8.1.3</w:t>
        </w:r>
      </w:ins>
      <w:ins w:id="47" w:author="Shan" w:date="2019-01-18T14:44:00Z">
        <w:r w:rsidR="000D5BFF" w:rsidRPr="006A21DA">
          <w:t>.1</w:t>
        </w:r>
        <w:r w:rsidR="000D5BFF">
          <w:rPr>
            <w:rFonts w:hint="eastAsia"/>
            <w:lang w:eastAsia="zh-CN"/>
          </w:rPr>
          <w:t>.4</w:t>
        </w:r>
        <w:r w:rsidR="000D5BFF" w:rsidRPr="006A21DA">
          <w:tab/>
          <w:t>Applicability</w:t>
        </w:r>
        <w:r w:rsidR="000D5BFF">
          <w:rPr>
            <w:rFonts w:hint="eastAsia"/>
          </w:rPr>
          <w:t xml:space="preserve"> of </w:t>
        </w:r>
        <w:r w:rsidR="000D5BFF" w:rsidRPr="00AA5DEC">
          <w:t>requirements</w:t>
        </w:r>
        <w:r w:rsidR="000D5BFF" w:rsidRPr="00AA5DEC">
          <w:rPr>
            <w:rFonts w:hint="eastAsia"/>
          </w:rPr>
          <w:t xml:space="preserve"> for different </w:t>
        </w:r>
        <w:r w:rsidR="000D5BFF">
          <w:rPr>
            <w:rFonts w:hint="eastAsia"/>
            <w:lang w:eastAsia="zh-CN"/>
          </w:rPr>
          <w:t>configurations</w:t>
        </w:r>
      </w:ins>
    </w:p>
    <w:p w:rsidR="000D5BFF" w:rsidRPr="006044EC" w:rsidRDefault="000D5BFF" w:rsidP="000D5BFF">
      <w:pPr>
        <w:rPr>
          <w:ins w:id="48" w:author="Shan" w:date="2019-01-18T14:44:00Z"/>
          <w:i/>
          <w:color w:val="0070C0"/>
        </w:rPr>
      </w:pPr>
      <w:ins w:id="49" w:author="Shan" w:date="2019-01-18T14:44:00Z">
        <w:r w:rsidRPr="006044EC">
          <w:rPr>
            <w:i/>
            <w:color w:val="0070C0"/>
          </w:rPr>
          <w:t xml:space="preserve">Editor’s note: </w:t>
        </w:r>
        <w:r w:rsidRPr="006044EC">
          <w:rPr>
            <w:rFonts w:hint="eastAsia"/>
            <w:i/>
            <w:color w:val="0070C0"/>
            <w:lang w:eastAsia="zh-CN"/>
          </w:rPr>
          <w:t xml:space="preserve">For the requirements with different configurations on </w:t>
        </w:r>
        <w:r w:rsidRPr="006044EC">
          <w:rPr>
            <w:i/>
            <w:color w:val="0070C0"/>
            <w:lang w:eastAsia="zh-CN"/>
          </w:rPr>
          <w:t>additional</w:t>
        </w:r>
        <w:r w:rsidRPr="006044EC">
          <w:rPr>
            <w:rFonts w:hint="eastAsia"/>
            <w:i/>
            <w:color w:val="0070C0"/>
            <w:lang w:eastAsia="zh-CN"/>
          </w:rPr>
          <w:t xml:space="preserve"> </w:t>
        </w:r>
        <w:r w:rsidRPr="006044EC">
          <w:rPr>
            <w:i/>
            <w:color w:val="0070C0"/>
            <w:lang w:eastAsia="zh-CN"/>
          </w:rPr>
          <w:t>DMRS</w:t>
        </w:r>
        <w:r w:rsidRPr="006044EC">
          <w:rPr>
            <w:rFonts w:hint="eastAsia"/>
            <w:i/>
            <w:color w:val="0070C0"/>
            <w:lang w:eastAsia="zh-CN"/>
          </w:rPr>
          <w:t xml:space="preserve"> and</w:t>
        </w:r>
        <w:r w:rsidRPr="006044EC">
          <w:rPr>
            <w:i/>
            <w:color w:val="0070C0"/>
            <w:lang w:eastAsia="zh-CN"/>
          </w:rPr>
          <w:t xml:space="preserve"> mapping type</w:t>
        </w:r>
        <w:r w:rsidRPr="006044EC">
          <w:rPr>
            <w:rFonts w:hint="eastAsia"/>
            <w:i/>
            <w:color w:val="0070C0"/>
            <w:lang w:eastAsia="zh-CN"/>
          </w:rPr>
          <w:t>, the a</w:t>
        </w:r>
        <w:r w:rsidRPr="006044EC">
          <w:rPr>
            <w:i/>
            <w:color w:val="0070C0"/>
          </w:rPr>
          <w:t>pplicability</w:t>
        </w:r>
        <w:r w:rsidRPr="006044EC">
          <w:rPr>
            <w:rFonts w:hint="eastAsia"/>
            <w:i/>
            <w:color w:val="0070C0"/>
            <w:lang w:eastAsia="zh-CN"/>
          </w:rPr>
          <w:t xml:space="preserve"> will be added</w:t>
        </w:r>
        <w:r w:rsidRPr="006044EC">
          <w:rPr>
            <w:i/>
            <w:color w:val="0070C0"/>
          </w:rPr>
          <w:t>.</w:t>
        </w:r>
      </w:ins>
    </w:p>
    <w:p w:rsidR="000D5BFF" w:rsidRPr="009D5835" w:rsidRDefault="000D5BFF" w:rsidP="000D5BFF">
      <w:pPr>
        <w:rPr>
          <w:ins w:id="50" w:author="Shan" w:date="2019-01-18T14:44:00Z"/>
          <w:lang w:eastAsia="zh-CN"/>
        </w:rPr>
      </w:pPr>
    </w:p>
    <w:p w:rsidR="000D5BFF" w:rsidRDefault="00677A00" w:rsidP="000D5BFF">
      <w:pPr>
        <w:pStyle w:val="4"/>
        <w:rPr>
          <w:ins w:id="51" w:author="Shan" w:date="2019-01-18T14:44:00Z"/>
          <w:snapToGrid w:val="0"/>
          <w:lang w:eastAsia="zh-CN"/>
        </w:rPr>
      </w:pPr>
      <w:ins w:id="52" w:author="Shan" w:date="2019-01-21T16:17:00Z">
        <w:r>
          <w:t>8.1.3</w:t>
        </w:r>
      </w:ins>
      <w:ins w:id="53" w:author="Shan" w:date="2019-01-18T14:44:00Z">
        <w:r w:rsidR="000D5BFF" w:rsidRPr="006A21DA">
          <w:t>.</w:t>
        </w:r>
        <w:r w:rsidR="000D5BFF">
          <w:rPr>
            <w:rFonts w:hint="eastAsia"/>
            <w:lang w:eastAsia="zh-CN"/>
          </w:rPr>
          <w:t>2</w:t>
        </w:r>
        <w:r w:rsidR="000D5BFF" w:rsidRPr="006A21DA">
          <w:t xml:space="preserve"> </w:t>
        </w:r>
        <w:r w:rsidR="000D5BFF" w:rsidRPr="006A21DA">
          <w:tab/>
          <w:t>Applicability</w:t>
        </w:r>
        <w:r w:rsidR="000D5BFF">
          <w:rPr>
            <w:rFonts w:hint="eastAsia"/>
            <w:lang w:eastAsia="zh-CN"/>
          </w:rPr>
          <w:t xml:space="preserve"> of PUCCH performance </w:t>
        </w:r>
        <w:r w:rsidR="000D5BFF" w:rsidRPr="0017008E">
          <w:rPr>
            <w:snapToGrid w:val="0"/>
            <w:lang w:eastAsia="zh-CN"/>
          </w:rPr>
          <w:t>requirements</w:t>
        </w:r>
      </w:ins>
    </w:p>
    <w:p w:rsidR="000D5BFF" w:rsidRDefault="00677A00" w:rsidP="000D5BFF">
      <w:pPr>
        <w:pStyle w:val="5"/>
        <w:rPr>
          <w:ins w:id="54" w:author="Shan" w:date="2019-01-18T14:44:00Z"/>
          <w:snapToGrid w:val="0"/>
          <w:lang w:eastAsia="zh-CN"/>
        </w:rPr>
      </w:pPr>
      <w:ins w:id="55" w:author="Shan" w:date="2019-01-21T16:17:00Z">
        <w:r>
          <w:t>8.1.3</w:t>
        </w:r>
      </w:ins>
      <w:ins w:id="56" w:author="Shan" w:date="2019-01-18T14:44:00Z">
        <w:r w:rsidR="000D5BFF" w:rsidRPr="006A21DA">
          <w:t>.</w:t>
        </w:r>
        <w:r w:rsidR="000D5BFF">
          <w:rPr>
            <w:rFonts w:hint="eastAsia"/>
            <w:lang w:eastAsia="zh-CN"/>
          </w:rPr>
          <w:t>2</w:t>
        </w:r>
        <w:r w:rsidR="000D5BFF" w:rsidRPr="00B24F6F">
          <w:t>.1</w:t>
        </w:r>
        <w:r w:rsidR="000D5BFF" w:rsidRPr="00B24F6F">
          <w:tab/>
        </w:r>
        <w:r w:rsidR="000D5BFF" w:rsidRPr="006A21DA">
          <w:t>Applicability</w:t>
        </w:r>
        <w:r w:rsidR="000D5BFF">
          <w:rPr>
            <w:rFonts w:hint="eastAsia"/>
            <w:lang w:eastAsia="zh-CN"/>
          </w:rPr>
          <w:t xml:space="preserve"> of </w:t>
        </w:r>
        <w:r w:rsidR="000D5BFF" w:rsidRPr="0017008E">
          <w:rPr>
            <w:snapToGrid w:val="0"/>
            <w:lang w:eastAsia="zh-CN"/>
          </w:rPr>
          <w:t>requirements</w:t>
        </w:r>
        <w:r w:rsidR="000D5BFF" w:rsidRPr="0017008E">
          <w:rPr>
            <w:rFonts w:hint="eastAsia"/>
            <w:snapToGrid w:val="0"/>
            <w:lang w:eastAsia="zh-CN"/>
          </w:rPr>
          <w:t xml:space="preserve"> for different </w:t>
        </w:r>
        <w:r w:rsidR="000D5BFF">
          <w:rPr>
            <w:snapToGrid w:val="0"/>
            <w:lang w:eastAsia="zh-CN"/>
          </w:rPr>
          <w:t>formats</w:t>
        </w:r>
      </w:ins>
    </w:p>
    <w:p w:rsidR="000D5BFF" w:rsidRPr="00FC4922" w:rsidRDefault="000D5BFF" w:rsidP="005861E6">
      <w:pPr>
        <w:rPr>
          <w:ins w:id="57" w:author="Shan" w:date="2019-01-18T14:44:00Z"/>
          <w:lang w:eastAsia="zh-CN"/>
        </w:rPr>
      </w:pPr>
      <w:ins w:id="58" w:author="Shan" w:date="2019-01-18T14:44:00Z">
        <w:r>
          <w:rPr>
            <w:rFonts w:hint="eastAsia"/>
            <w:lang w:eastAsia="zh-CN"/>
          </w:rPr>
          <w:t>The</w:t>
        </w:r>
        <w:r w:rsidRPr="00FC4922">
          <w:rPr>
            <w:lang w:eastAsia="zh-CN"/>
          </w:rPr>
          <w:t xml:space="preserve"> test</w:t>
        </w:r>
        <w:r>
          <w:rPr>
            <w:rFonts w:hint="eastAsia"/>
            <w:lang w:eastAsia="zh-CN"/>
          </w:rPr>
          <w:t>s</w:t>
        </w:r>
        <w:r w:rsidRPr="00FC4922">
          <w:rPr>
            <w:lang w:eastAsia="zh-CN"/>
          </w:rPr>
          <w:t xml:space="preserve"> for a specific </w:t>
        </w:r>
        <w:r>
          <w:rPr>
            <w:rFonts w:hint="eastAsia"/>
            <w:lang w:eastAsia="zh-CN"/>
          </w:rPr>
          <w:t>PUCCH format</w:t>
        </w:r>
        <w:r w:rsidRPr="00FC4922">
          <w:rPr>
            <w:lang w:eastAsia="zh-CN"/>
          </w:rPr>
          <w:t xml:space="preserve"> </w:t>
        </w:r>
        <w:r>
          <w:rPr>
            <w:rFonts w:hint="eastAsia"/>
            <w:lang w:eastAsia="zh-CN"/>
          </w:rPr>
          <w:t>are</w:t>
        </w:r>
        <w:r w:rsidRPr="00FC4922">
          <w:rPr>
            <w:lang w:eastAsia="zh-CN"/>
          </w:rPr>
          <w:t xml:space="preserve"> only applicable if the BS supports it.</w:t>
        </w:r>
      </w:ins>
    </w:p>
    <w:p w:rsidR="000D5BFF" w:rsidRDefault="000D5BFF" w:rsidP="005861E6">
      <w:pPr>
        <w:rPr>
          <w:ins w:id="59" w:author="Shan" w:date="2019-01-18T14:44:00Z"/>
          <w:lang w:eastAsia="zh-CN"/>
        </w:rPr>
      </w:pPr>
      <w:ins w:id="60" w:author="Shan" w:date="2019-01-18T14:44:00Z">
        <w:r w:rsidRPr="00FC4922">
          <w:rPr>
            <w:lang w:eastAsia="zh-CN"/>
          </w:rPr>
          <w:t xml:space="preserve">For a BS supporting multiple </w:t>
        </w:r>
        <w:r>
          <w:rPr>
            <w:rFonts w:hint="eastAsia"/>
            <w:lang w:eastAsia="zh-CN"/>
          </w:rPr>
          <w:t xml:space="preserve">PUCCH formats, the </w:t>
        </w:r>
        <w:r w:rsidRPr="00E3724E">
          <w:t xml:space="preserve">tests for </w:t>
        </w:r>
        <w:r>
          <w:rPr>
            <w:rFonts w:hint="eastAsia"/>
            <w:lang w:eastAsia="zh-CN"/>
          </w:rPr>
          <w:t xml:space="preserve">all the PUCCH </w:t>
        </w:r>
        <w:r>
          <w:rPr>
            <w:rFonts w:hint="eastAsia"/>
            <w:snapToGrid w:val="0"/>
            <w:lang w:eastAsia="zh-CN"/>
          </w:rPr>
          <w:t xml:space="preserve">formats </w:t>
        </w:r>
        <w:r w:rsidRPr="00E3724E">
          <w:t>supported by the BS are applicable</w:t>
        </w:r>
        <w:r>
          <w:rPr>
            <w:rFonts w:hint="eastAsia"/>
            <w:lang w:eastAsia="zh-CN"/>
          </w:rPr>
          <w:t>.</w:t>
        </w:r>
      </w:ins>
    </w:p>
    <w:p w:rsidR="000D5BFF" w:rsidRDefault="00677A00" w:rsidP="000D5BFF">
      <w:pPr>
        <w:pStyle w:val="5"/>
        <w:rPr>
          <w:ins w:id="61" w:author="Shan" w:date="2019-01-18T14:44:00Z"/>
          <w:snapToGrid w:val="0"/>
          <w:lang w:eastAsia="zh-CN"/>
        </w:rPr>
      </w:pPr>
      <w:ins w:id="62" w:author="Shan" w:date="2019-01-21T16:17:00Z">
        <w:r>
          <w:t>8.1.3</w:t>
        </w:r>
      </w:ins>
      <w:ins w:id="63" w:author="Shan" w:date="2019-01-18T14:44:00Z">
        <w:r w:rsidR="000D5BFF" w:rsidRPr="006A21DA">
          <w:t>.</w:t>
        </w:r>
        <w:r w:rsidR="000D5BFF">
          <w:rPr>
            <w:rFonts w:hint="eastAsia"/>
            <w:lang w:eastAsia="zh-CN"/>
          </w:rPr>
          <w:t>2</w:t>
        </w:r>
        <w:r w:rsidR="000D5BFF" w:rsidRPr="00B24F6F">
          <w:t>.</w:t>
        </w:r>
        <w:r w:rsidR="000D5BFF">
          <w:rPr>
            <w:rFonts w:hint="eastAsia"/>
            <w:lang w:eastAsia="zh-CN"/>
          </w:rPr>
          <w:t>2</w:t>
        </w:r>
        <w:r w:rsidR="000D5BFF" w:rsidRPr="00B24F6F">
          <w:tab/>
        </w:r>
        <w:r w:rsidR="000D5BFF" w:rsidRPr="006A21DA">
          <w:t>Applicability</w:t>
        </w:r>
        <w:r w:rsidR="000D5BFF">
          <w:rPr>
            <w:rFonts w:hint="eastAsia"/>
            <w:lang w:eastAsia="zh-CN"/>
          </w:rPr>
          <w:t xml:space="preserve"> of </w:t>
        </w:r>
        <w:r w:rsidR="000D5BFF" w:rsidRPr="0017008E">
          <w:rPr>
            <w:snapToGrid w:val="0"/>
            <w:lang w:eastAsia="zh-CN"/>
          </w:rPr>
          <w:t>requirements</w:t>
        </w:r>
        <w:r w:rsidR="000D5BFF" w:rsidRPr="0017008E">
          <w:rPr>
            <w:rFonts w:hint="eastAsia"/>
            <w:snapToGrid w:val="0"/>
            <w:lang w:eastAsia="zh-CN"/>
          </w:rPr>
          <w:t xml:space="preserve"> for different </w:t>
        </w:r>
        <w:r w:rsidR="000D5BFF">
          <w:rPr>
            <w:rFonts w:hint="eastAsia"/>
            <w:snapToGrid w:val="0"/>
            <w:lang w:eastAsia="zh-CN"/>
          </w:rPr>
          <w:t xml:space="preserve">subcarrier </w:t>
        </w:r>
        <w:proofErr w:type="spellStart"/>
        <w:r w:rsidR="000D5BFF">
          <w:rPr>
            <w:rFonts w:hint="eastAsia"/>
            <w:snapToGrid w:val="0"/>
            <w:lang w:eastAsia="zh-CN"/>
          </w:rPr>
          <w:t>spacings</w:t>
        </w:r>
        <w:proofErr w:type="spellEnd"/>
      </w:ins>
    </w:p>
    <w:p w:rsidR="000D5BFF" w:rsidRPr="00FC4922" w:rsidRDefault="000D5BFF" w:rsidP="005861E6">
      <w:pPr>
        <w:rPr>
          <w:ins w:id="64" w:author="Shan" w:date="2019-01-18T14:44:00Z"/>
          <w:lang w:eastAsia="zh-CN"/>
        </w:rPr>
      </w:pPr>
      <w:ins w:id="65" w:author="Shan" w:date="2019-01-18T14:44:00Z">
        <w:r>
          <w:rPr>
            <w:rFonts w:hint="eastAsia"/>
            <w:lang w:eastAsia="zh-CN"/>
          </w:rPr>
          <w:t>The</w:t>
        </w:r>
        <w:r w:rsidRPr="00FC4922">
          <w:rPr>
            <w:lang w:eastAsia="zh-CN"/>
          </w:rPr>
          <w:t xml:space="preserve"> test</w:t>
        </w:r>
        <w:r>
          <w:rPr>
            <w:rFonts w:hint="eastAsia"/>
            <w:lang w:eastAsia="zh-CN"/>
          </w:rPr>
          <w:t>s</w:t>
        </w:r>
        <w:r w:rsidRPr="00FC4922">
          <w:rPr>
            <w:lang w:eastAsia="zh-CN"/>
          </w:rPr>
          <w:t xml:space="preserve"> for </w:t>
        </w:r>
        <w:proofErr w:type="gramStart"/>
        <w:r>
          <w:rPr>
            <w:rFonts w:hint="eastAsia"/>
            <w:lang w:eastAsia="zh-CN"/>
          </w:rPr>
          <w:t xml:space="preserve">a </w:t>
        </w:r>
        <w:r w:rsidRPr="00FC4922">
          <w:rPr>
            <w:lang w:eastAsia="zh-CN"/>
          </w:rPr>
          <w:t>specific</w:t>
        </w:r>
        <w:proofErr w:type="gramEnd"/>
        <w:r w:rsidRPr="00FC4922">
          <w:rPr>
            <w:lang w:eastAsia="zh-CN"/>
          </w:rPr>
          <w:t xml:space="preserve"> </w:t>
        </w:r>
        <w:r>
          <w:rPr>
            <w:rFonts w:hint="eastAsia"/>
            <w:snapToGrid w:val="0"/>
            <w:lang w:eastAsia="zh-CN"/>
          </w:rPr>
          <w:t>subcarrier spacing</w:t>
        </w:r>
        <w:r w:rsidRPr="00FC4922">
          <w:rPr>
            <w:lang w:eastAsia="zh-CN"/>
          </w:rPr>
          <w:t xml:space="preserve"> </w:t>
        </w:r>
        <w:r>
          <w:rPr>
            <w:rFonts w:hint="eastAsia"/>
            <w:lang w:eastAsia="zh-CN"/>
          </w:rPr>
          <w:t>are</w:t>
        </w:r>
        <w:r w:rsidRPr="00FC4922">
          <w:rPr>
            <w:lang w:eastAsia="zh-CN"/>
          </w:rPr>
          <w:t xml:space="preserve"> only applicable if the BS supports it.</w:t>
        </w:r>
      </w:ins>
    </w:p>
    <w:p w:rsidR="000D5BFF" w:rsidRPr="005E039A" w:rsidRDefault="000D5BFF" w:rsidP="005861E6">
      <w:pPr>
        <w:rPr>
          <w:ins w:id="66" w:author="Shan" w:date="2019-01-18T14:44:00Z"/>
          <w:lang w:eastAsia="zh-CN"/>
        </w:rPr>
      </w:pPr>
      <w:ins w:id="67" w:author="Shan" w:date="2019-01-18T14:44:00Z">
        <w:r w:rsidRPr="00FC4922">
          <w:rPr>
            <w:lang w:eastAsia="zh-CN"/>
          </w:rPr>
          <w:t xml:space="preserve">For a BS supporting multiple </w:t>
        </w:r>
        <w:r>
          <w:rPr>
            <w:rFonts w:hint="eastAsia"/>
            <w:snapToGrid w:val="0"/>
            <w:lang w:eastAsia="zh-CN"/>
          </w:rPr>
          <w:t xml:space="preserve">subcarrier </w:t>
        </w:r>
        <w:proofErr w:type="spellStart"/>
        <w:r>
          <w:rPr>
            <w:rFonts w:hint="eastAsia"/>
            <w:snapToGrid w:val="0"/>
            <w:lang w:eastAsia="zh-CN"/>
          </w:rPr>
          <w:t>spacings</w:t>
        </w:r>
        <w:proofErr w:type="spellEnd"/>
        <w:r>
          <w:rPr>
            <w:rFonts w:hint="eastAsia"/>
            <w:lang w:eastAsia="zh-CN"/>
          </w:rPr>
          <w:t xml:space="preserve">, the </w:t>
        </w:r>
        <w:r w:rsidRPr="00E3724E">
          <w:t xml:space="preserve">tests for </w:t>
        </w:r>
        <w:r>
          <w:rPr>
            <w:rFonts w:hint="eastAsia"/>
            <w:lang w:eastAsia="zh-CN"/>
          </w:rPr>
          <w:t xml:space="preserve">all the </w:t>
        </w:r>
        <w:r>
          <w:rPr>
            <w:rFonts w:hint="eastAsia"/>
            <w:snapToGrid w:val="0"/>
            <w:lang w:eastAsia="zh-CN"/>
          </w:rPr>
          <w:t xml:space="preserve">subcarrier </w:t>
        </w:r>
        <w:proofErr w:type="spellStart"/>
        <w:r>
          <w:rPr>
            <w:rFonts w:hint="eastAsia"/>
            <w:snapToGrid w:val="0"/>
            <w:lang w:eastAsia="zh-CN"/>
          </w:rPr>
          <w:t>spacings</w:t>
        </w:r>
        <w:proofErr w:type="spellEnd"/>
        <w:r>
          <w:rPr>
            <w:rFonts w:hint="eastAsia"/>
            <w:snapToGrid w:val="0"/>
            <w:lang w:eastAsia="zh-CN"/>
          </w:rPr>
          <w:t xml:space="preserve"> </w:t>
        </w:r>
        <w:r w:rsidRPr="00E3724E">
          <w:t>supported by the BS are applicable</w:t>
        </w:r>
        <w:r>
          <w:rPr>
            <w:rFonts w:hint="eastAsia"/>
            <w:lang w:eastAsia="zh-CN"/>
          </w:rPr>
          <w:t>.</w:t>
        </w:r>
      </w:ins>
    </w:p>
    <w:p w:rsidR="000D5BFF" w:rsidRDefault="00677A00" w:rsidP="000D5BFF">
      <w:pPr>
        <w:pStyle w:val="5"/>
        <w:rPr>
          <w:ins w:id="68" w:author="Shan" w:date="2019-01-18T14:44:00Z"/>
          <w:lang w:eastAsia="zh-CN"/>
        </w:rPr>
      </w:pPr>
      <w:ins w:id="69" w:author="Shan" w:date="2019-01-21T16:17:00Z">
        <w:r>
          <w:t>8.1.3</w:t>
        </w:r>
      </w:ins>
      <w:ins w:id="70" w:author="Shan" w:date="2019-01-18T14:44:00Z">
        <w:r w:rsidR="000D5BFF" w:rsidRPr="006A21DA">
          <w:t>.</w:t>
        </w:r>
        <w:r w:rsidR="000D5BFF">
          <w:rPr>
            <w:rFonts w:hint="eastAsia"/>
            <w:lang w:eastAsia="zh-CN"/>
          </w:rPr>
          <w:t>2.3</w:t>
        </w:r>
        <w:r w:rsidR="000D5BFF" w:rsidRPr="006A21DA">
          <w:tab/>
          <w:t>Applicability</w:t>
        </w:r>
        <w:r w:rsidR="000D5BFF">
          <w:rPr>
            <w:rFonts w:hint="eastAsia"/>
          </w:rPr>
          <w:t xml:space="preserve"> of </w:t>
        </w:r>
        <w:r w:rsidR="000D5BFF" w:rsidRPr="00AA5DEC">
          <w:t>requirements</w:t>
        </w:r>
        <w:r w:rsidR="000D5BFF" w:rsidRPr="00AA5DEC">
          <w:rPr>
            <w:rFonts w:hint="eastAsia"/>
          </w:rPr>
          <w:t xml:space="preserve"> for different channel bandwidths</w:t>
        </w:r>
      </w:ins>
    </w:p>
    <w:p w:rsidR="000D5BFF" w:rsidRDefault="000D5BFF" w:rsidP="005861E6">
      <w:pPr>
        <w:rPr>
          <w:ins w:id="71" w:author="Shan" w:date="2019-01-18T14:44:00Z"/>
          <w:lang w:eastAsia="zh-CN"/>
        </w:rPr>
      </w:pPr>
      <w:proofErr w:type="gramStart"/>
      <w:ins w:id="72" w:author="Shan" w:date="2019-01-18T14:44:00Z">
        <w:r>
          <w:rPr>
            <w:rFonts w:hint="eastAsia"/>
            <w:lang w:eastAsia="zh-CN"/>
          </w:rPr>
          <w:t>For each subcarrier spacing</w:t>
        </w:r>
        <w:proofErr w:type="gramEnd"/>
        <w:r>
          <w:rPr>
            <w:rFonts w:hint="eastAsia"/>
            <w:lang w:eastAsia="zh-CN"/>
          </w:rPr>
          <w:t xml:space="preserve"> supported by the BS, the</w:t>
        </w:r>
        <w:r w:rsidRPr="00FC4922">
          <w:rPr>
            <w:lang w:eastAsia="zh-CN"/>
          </w:rPr>
          <w:t xml:space="preserve"> test</w:t>
        </w:r>
        <w:r>
          <w:rPr>
            <w:rFonts w:hint="eastAsia"/>
            <w:lang w:eastAsia="zh-CN"/>
          </w:rPr>
          <w:t>s</w:t>
        </w:r>
        <w:r w:rsidRPr="00FC4922">
          <w:rPr>
            <w:lang w:eastAsia="zh-CN"/>
          </w:rPr>
          <w:t xml:space="preserve"> for a specific </w:t>
        </w:r>
        <w:r w:rsidRPr="0017008E">
          <w:rPr>
            <w:rFonts w:hint="eastAsia"/>
            <w:snapToGrid w:val="0"/>
            <w:lang w:eastAsia="zh-CN"/>
          </w:rPr>
          <w:t>channel bandwidth</w:t>
        </w:r>
        <w:r>
          <w:rPr>
            <w:rFonts w:hint="eastAsia"/>
            <w:snapToGrid w:val="0"/>
            <w:lang w:eastAsia="zh-CN"/>
          </w:rPr>
          <w:t xml:space="preserve"> </w:t>
        </w:r>
        <w:r>
          <w:rPr>
            <w:rFonts w:hint="eastAsia"/>
            <w:lang w:eastAsia="zh-CN"/>
          </w:rPr>
          <w:t>are</w:t>
        </w:r>
        <w:r w:rsidRPr="00FC4922">
          <w:rPr>
            <w:lang w:eastAsia="zh-CN"/>
          </w:rPr>
          <w:t xml:space="preserve"> only applicable if the BS supports it.</w:t>
        </w:r>
      </w:ins>
    </w:p>
    <w:p w:rsidR="000D5BFF" w:rsidRPr="005E039A" w:rsidRDefault="000D5BFF" w:rsidP="005861E6">
      <w:pPr>
        <w:rPr>
          <w:ins w:id="73" w:author="Shan" w:date="2019-01-18T14:44:00Z"/>
          <w:lang w:val="en-US" w:eastAsia="zh-CN"/>
        </w:rPr>
      </w:pPr>
      <w:ins w:id="74" w:author="Shan" w:date="2019-01-18T14:44:00Z">
        <w:r w:rsidRPr="006044EC">
          <w:t>For a BS supporting multiple channel bandwidths</w:t>
        </w:r>
        <w:r w:rsidRPr="006044EC">
          <w:rPr>
            <w:rFonts w:hint="eastAsia"/>
            <w:lang w:eastAsia="zh-CN"/>
          </w:rPr>
          <w:t xml:space="preserve"> for one subcarrier spacing,</w:t>
        </w:r>
        <w:r w:rsidRPr="006044EC">
          <w:t xml:space="preserve"> only the</w:t>
        </w:r>
        <w:r w:rsidRPr="006044EC">
          <w:rPr>
            <w:rFonts w:hint="eastAsia"/>
            <w:lang w:eastAsia="zh-CN"/>
          </w:rPr>
          <w:t xml:space="preserve"> </w:t>
        </w:r>
        <w:r w:rsidRPr="006044EC">
          <w:t>tests for the highest channel bandwidth supported by the BS are applicable.</w:t>
        </w:r>
        <w:r w:rsidRPr="006044EC">
          <w:rPr>
            <w:rFonts w:hint="eastAsia"/>
            <w:lang w:eastAsia="zh-CN"/>
          </w:rPr>
          <w:t xml:space="preserve"> If the performance requirements for the highest channel bandwidth is not defined in this document, the tests for the nearest lower channel bandwidth (i.e., test bandwidth) </w:t>
        </w:r>
        <w:proofErr w:type="spellStart"/>
        <w:r w:rsidRPr="006044EC">
          <w:rPr>
            <w:rFonts w:hint="eastAsia"/>
            <w:lang w:eastAsia="zh-CN"/>
          </w:rPr>
          <w:t>w.r.t</w:t>
        </w:r>
        <w:proofErr w:type="spellEnd"/>
        <w:r w:rsidRPr="006044EC">
          <w:rPr>
            <w:rFonts w:hint="eastAsia"/>
            <w:lang w:eastAsia="zh-CN"/>
          </w:rPr>
          <w:t xml:space="preserve">. the highest channel bandwidth are </w:t>
        </w:r>
        <w:proofErr w:type="spellStart"/>
        <w:r w:rsidRPr="006044EC">
          <w:rPr>
            <w:rFonts w:hint="eastAsia"/>
            <w:lang w:eastAsia="zh-CN"/>
          </w:rPr>
          <w:t>appliabiliable</w:t>
        </w:r>
        <w:proofErr w:type="spellEnd"/>
        <w:r w:rsidRPr="006044EC">
          <w:rPr>
            <w:rFonts w:hint="eastAsia"/>
            <w:lang w:eastAsia="zh-CN"/>
          </w:rPr>
          <w:t>, and the test bandwidth</w:t>
        </w:r>
        <w:r w:rsidRPr="006044EC">
          <w:rPr>
            <w:lang w:eastAsia="zh-CN"/>
          </w:rPr>
          <w:t xml:space="preserve"> </w:t>
        </w:r>
        <w:r w:rsidRPr="006044EC">
          <w:rPr>
            <w:rFonts w:hint="eastAsia"/>
            <w:lang w:eastAsia="zh-CN"/>
          </w:rPr>
          <w:t>are</w:t>
        </w:r>
        <w:r w:rsidRPr="006044EC">
          <w:rPr>
            <w:lang w:eastAsia="zh-CN"/>
          </w:rPr>
          <w:t xml:space="preserve"> placed in the middle of the channel </w:t>
        </w:r>
        <w:r w:rsidRPr="006044EC">
          <w:rPr>
            <w:rFonts w:hint="eastAsia"/>
            <w:lang w:eastAsia="zh-CN"/>
          </w:rPr>
          <w:t>bandwidth</w:t>
        </w:r>
        <w:r w:rsidRPr="006044EC">
          <w:rPr>
            <w:lang w:eastAsia="zh-CN"/>
          </w:rPr>
          <w:t xml:space="preserve"> during the test.</w:t>
        </w:r>
      </w:ins>
    </w:p>
    <w:p w:rsidR="000D5BFF" w:rsidRPr="006A21DA" w:rsidRDefault="00677A00" w:rsidP="000D5BFF">
      <w:pPr>
        <w:pStyle w:val="5"/>
        <w:rPr>
          <w:ins w:id="75" w:author="Shan" w:date="2019-01-18T14:44:00Z"/>
          <w:lang w:eastAsia="zh-CN"/>
        </w:rPr>
      </w:pPr>
      <w:ins w:id="76" w:author="Shan" w:date="2019-01-21T16:17:00Z">
        <w:r>
          <w:t>8.1.3</w:t>
        </w:r>
      </w:ins>
      <w:ins w:id="77" w:author="Shan" w:date="2019-01-18T14:44:00Z">
        <w:r w:rsidR="000D5BFF" w:rsidRPr="006A21DA">
          <w:t>.</w:t>
        </w:r>
        <w:r w:rsidR="000D5BFF">
          <w:rPr>
            <w:rFonts w:hint="eastAsia"/>
            <w:lang w:eastAsia="zh-CN"/>
          </w:rPr>
          <w:t>2.4</w:t>
        </w:r>
        <w:r w:rsidR="000D5BFF" w:rsidRPr="006A21DA">
          <w:tab/>
          <w:t>Applicability</w:t>
        </w:r>
        <w:r w:rsidR="000D5BFF">
          <w:rPr>
            <w:rFonts w:hint="eastAsia"/>
          </w:rPr>
          <w:t xml:space="preserve"> of </w:t>
        </w:r>
        <w:r w:rsidR="000D5BFF" w:rsidRPr="00AA5DEC">
          <w:t>requirements</w:t>
        </w:r>
        <w:r w:rsidR="000D5BFF" w:rsidRPr="00AA5DEC">
          <w:rPr>
            <w:rFonts w:hint="eastAsia"/>
          </w:rPr>
          <w:t xml:space="preserve"> for different </w:t>
        </w:r>
        <w:r w:rsidR="000D5BFF">
          <w:rPr>
            <w:rFonts w:hint="eastAsia"/>
            <w:lang w:eastAsia="zh-CN"/>
          </w:rPr>
          <w:t>configurations</w:t>
        </w:r>
      </w:ins>
    </w:p>
    <w:p w:rsidR="000D5BFF" w:rsidRPr="009C164D" w:rsidRDefault="000D5BFF" w:rsidP="000D5BFF">
      <w:pPr>
        <w:rPr>
          <w:ins w:id="78" w:author="Shan" w:date="2019-01-18T14:44:00Z"/>
          <w:i/>
          <w:color w:val="0070C0"/>
        </w:rPr>
      </w:pPr>
      <w:ins w:id="79" w:author="Shan" w:date="2019-01-18T14:44:00Z">
        <w:r w:rsidRPr="009C164D">
          <w:rPr>
            <w:i/>
            <w:color w:val="0070C0"/>
          </w:rPr>
          <w:t xml:space="preserve">Editor’s note: </w:t>
        </w:r>
        <w:r w:rsidRPr="009C164D">
          <w:rPr>
            <w:rFonts w:hint="eastAsia"/>
            <w:i/>
            <w:color w:val="0070C0"/>
            <w:lang w:eastAsia="zh-CN"/>
          </w:rPr>
          <w:t xml:space="preserve">For the requirements with different configurations </w:t>
        </w:r>
        <w:r>
          <w:rPr>
            <w:rFonts w:hint="eastAsia"/>
            <w:i/>
            <w:color w:val="0070C0"/>
            <w:lang w:eastAsia="zh-CN"/>
          </w:rPr>
          <w:t>on</w:t>
        </w:r>
        <w:r w:rsidRPr="009C164D">
          <w:rPr>
            <w:rFonts w:hint="eastAsia"/>
            <w:i/>
            <w:color w:val="0070C0"/>
            <w:lang w:eastAsia="zh-CN"/>
          </w:rPr>
          <w:t xml:space="preserve"> </w:t>
        </w:r>
        <w:r w:rsidRPr="009C164D">
          <w:rPr>
            <w:i/>
            <w:color w:val="0070C0"/>
            <w:lang w:eastAsia="zh-CN"/>
          </w:rPr>
          <w:t>additional</w:t>
        </w:r>
        <w:r w:rsidRPr="009C164D">
          <w:rPr>
            <w:rFonts w:hint="eastAsia"/>
            <w:i/>
            <w:color w:val="0070C0"/>
            <w:lang w:eastAsia="zh-CN"/>
          </w:rPr>
          <w:t xml:space="preserve"> </w:t>
        </w:r>
        <w:r w:rsidRPr="009C164D">
          <w:rPr>
            <w:i/>
            <w:color w:val="0070C0"/>
            <w:lang w:eastAsia="zh-CN"/>
          </w:rPr>
          <w:t>DMRS</w:t>
        </w:r>
        <w:r w:rsidRPr="009C164D">
          <w:rPr>
            <w:rFonts w:hint="eastAsia"/>
            <w:i/>
            <w:color w:val="0070C0"/>
            <w:lang w:eastAsia="zh-CN"/>
          </w:rPr>
          <w:t>, the a</w:t>
        </w:r>
        <w:r w:rsidRPr="009C164D">
          <w:rPr>
            <w:i/>
            <w:color w:val="0070C0"/>
          </w:rPr>
          <w:t>pplicability</w:t>
        </w:r>
        <w:r w:rsidRPr="009C164D">
          <w:rPr>
            <w:rFonts w:hint="eastAsia"/>
            <w:i/>
            <w:color w:val="0070C0"/>
            <w:lang w:eastAsia="zh-CN"/>
          </w:rPr>
          <w:t xml:space="preserve"> will be added</w:t>
        </w:r>
        <w:r w:rsidRPr="009C164D">
          <w:rPr>
            <w:i/>
            <w:color w:val="0070C0"/>
          </w:rPr>
          <w:t>.</w:t>
        </w:r>
      </w:ins>
    </w:p>
    <w:p w:rsidR="000D5BFF" w:rsidRPr="006A21DA" w:rsidRDefault="000D5BFF" w:rsidP="000D5BFF">
      <w:pPr>
        <w:rPr>
          <w:ins w:id="80" w:author="Shan" w:date="2019-01-18T14:44:00Z"/>
          <w:lang w:eastAsia="zh-CN"/>
        </w:rPr>
      </w:pPr>
    </w:p>
    <w:p w:rsidR="000D5BFF" w:rsidRPr="006A21DA" w:rsidRDefault="00677A00" w:rsidP="000D5BFF">
      <w:pPr>
        <w:pStyle w:val="4"/>
        <w:rPr>
          <w:ins w:id="81" w:author="Shan" w:date="2019-01-18T14:44:00Z"/>
          <w:lang w:eastAsia="zh-CN"/>
        </w:rPr>
      </w:pPr>
      <w:ins w:id="82" w:author="Shan" w:date="2019-01-21T16:17:00Z">
        <w:r>
          <w:t>8.1.3</w:t>
        </w:r>
      </w:ins>
      <w:ins w:id="83" w:author="Shan" w:date="2019-01-18T14:44:00Z">
        <w:r w:rsidR="000D5BFF" w:rsidRPr="006A21DA">
          <w:t>.</w:t>
        </w:r>
        <w:r w:rsidR="000D5BFF">
          <w:rPr>
            <w:rFonts w:hint="eastAsia"/>
            <w:lang w:eastAsia="zh-CN"/>
          </w:rPr>
          <w:t>3</w:t>
        </w:r>
        <w:r w:rsidR="000D5BFF" w:rsidRPr="006A21DA">
          <w:t xml:space="preserve"> </w:t>
        </w:r>
        <w:r w:rsidR="000D5BFF" w:rsidRPr="006A21DA">
          <w:tab/>
          <w:t>Applicability</w:t>
        </w:r>
        <w:r w:rsidR="000D5BFF">
          <w:rPr>
            <w:rFonts w:hint="eastAsia"/>
            <w:lang w:eastAsia="zh-CN"/>
          </w:rPr>
          <w:t xml:space="preserve"> of PRACH performance </w:t>
        </w:r>
        <w:r w:rsidR="000D5BFF" w:rsidRPr="0017008E">
          <w:rPr>
            <w:snapToGrid w:val="0"/>
            <w:lang w:eastAsia="zh-CN"/>
          </w:rPr>
          <w:t>requirements</w:t>
        </w:r>
        <w:r w:rsidR="000D5BFF" w:rsidRPr="0017008E">
          <w:rPr>
            <w:rFonts w:hint="eastAsia"/>
            <w:snapToGrid w:val="0"/>
            <w:lang w:eastAsia="zh-CN"/>
          </w:rPr>
          <w:t xml:space="preserve"> </w:t>
        </w:r>
      </w:ins>
    </w:p>
    <w:p w:rsidR="000D5BFF" w:rsidRDefault="00677A00" w:rsidP="000D5BFF">
      <w:pPr>
        <w:pStyle w:val="5"/>
        <w:rPr>
          <w:ins w:id="84" w:author="Shan" w:date="2019-01-18T14:44:00Z"/>
          <w:snapToGrid w:val="0"/>
          <w:lang w:eastAsia="zh-CN"/>
        </w:rPr>
      </w:pPr>
      <w:ins w:id="85" w:author="Shan" w:date="2019-01-21T16:17:00Z">
        <w:r>
          <w:t>8.1.3</w:t>
        </w:r>
      </w:ins>
      <w:ins w:id="86" w:author="Shan" w:date="2019-01-18T14:44:00Z">
        <w:r w:rsidR="000D5BFF" w:rsidRPr="006A21DA">
          <w:t>.</w:t>
        </w:r>
        <w:r w:rsidR="000D5BFF">
          <w:rPr>
            <w:rFonts w:hint="eastAsia"/>
            <w:lang w:eastAsia="zh-CN"/>
          </w:rPr>
          <w:t>3</w:t>
        </w:r>
        <w:r w:rsidR="000D5BFF" w:rsidRPr="00B24F6F">
          <w:t>.1</w:t>
        </w:r>
        <w:r w:rsidR="000D5BFF" w:rsidRPr="00B24F6F">
          <w:tab/>
        </w:r>
        <w:r w:rsidR="000D5BFF" w:rsidRPr="006A21DA">
          <w:t>Applicability</w:t>
        </w:r>
        <w:r w:rsidR="000D5BFF">
          <w:rPr>
            <w:rFonts w:hint="eastAsia"/>
            <w:lang w:eastAsia="zh-CN"/>
          </w:rPr>
          <w:t xml:space="preserve"> of </w:t>
        </w:r>
        <w:r w:rsidR="000D5BFF" w:rsidRPr="0017008E">
          <w:rPr>
            <w:snapToGrid w:val="0"/>
            <w:lang w:eastAsia="zh-CN"/>
          </w:rPr>
          <w:t>requirements</w:t>
        </w:r>
        <w:r w:rsidR="000D5BFF" w:rsidRPr="0017008E">
          <w:rPr>
            <w:rFonts w:hint="eastAsia"/>
            <w:snapToGrid w:val="0"/>
            <w:lang w:eastAsia="zh-CN"/>
          </w:rPr>
          <w:t xml:space="preserve"> for different </w:t>
        </w:r>
        <w:r w:rsidR="000D5BFF">
          <w:rPr>
            <w:snapToGrid w:val="0"/>
            <w:lang w:eastAsia="zh-CN"/>
          </w:rPr>
          <w:t>formats</w:t>
        </w:r>
      </w:ins>
    </w:p>
    <w:p w:rsidR="000D5BFF" w:rsidRPr="00FC4922" w:rsidRDefault="000D5BFF" w:rsidP="005861E6">
      <w:pPr>
        <w:rPr>
          <w:ins w:id="87" w:author="Shan" w:date="2019-01-18T14:44:00Z"/>
          <w:lang w:eastAsia="zh-CN"/>
        </w:rPr>
      </w:pPr>
      <w:ins w:id="88" w:author="Shan" w:date="2019-01-18T14:44:00Z">
        <w:r>
          <w:rPr>
            <w:rFonts w:hint="eastAsia"/>
            <w:lang w:eastAsia="zh-CN"/>
          </w:rPr>
          <w:t>The</w:t>
        </w:r>
        <w:r w:rsidRPr="00FC4922">
          <w:rPr>
            <w:lang w:eastAsia="zh-CN"/>
          </w:rPr>
          <w:t xml:space="preserve"> test</w:t>
        </w:r>
        <w:r>
          <w:rPr>
            <w:rFonts w:hint="eastAsia"/>
            <w:lang w:eastAsia="zh-CN"/>
          </w:rPr>
          <w:t>s</w:t>
        </w:r>
        <w:r w:rsidRPr="00FC4922">
          <w:rPr>
            <w:lang w:eastAsia="zh-CN"/>
          </w:rPr>
          <w:t xml:space="preserve"> for a specific </w:t>
        </w:r>
        <w:r>
          <w:rPr>
            <w:rFonts w:hint="eastAsia"/>
            <w:lang w:eastAsia="zh-CN"/>
          </w:rPr>
          <w:t>PRACH format</w:t>
        </w:r>
        <w:r w:rsidRPr="00FC4922">
          <w:rPr>
            <w:lang w:eastAsia="zh-CN"/>
          </w:rPr>
          <w:t xml:space="preserve"> </w:t>
        </w:r>
        <w:r>
          <w:rPr>
            <w:rFonts w:hint="eastAsia"/>
            <w:lang w:eastAsia="zh-CN"/>
          </w:rPr>
          <w:t>are</w:t>
        </w:r>
        <w:r w:rsidRPr="00FC4922">
          <w:rPr>
            <w:lang w:eastAsia="zh-CN"/>
          </w:rPr>
          <w:t xml:space="preserve"> only applicable if the BS supports it.</w:t>
        </w:r>
      </w:ins>
    </w:p>
    <w:p w:rsidR="000D5BFF" w:rsidRDefault="000D5BFF" w:rsidP="005861E6">
      <w:pPr>
        <w:rPr>
          <w:ins w:id="89" w:author="Shan" w:date="2019-01-18T14:44:00Z"/>
          <w:lang w:eastAsia="zh-CN"/>
        </w:rPr>
      </w:pPr>
      <w:ins w:id="90" w:author="Shan" w:date="2019-01-18T14:44:00Z">
        <w:r w:rsidRPr="00FC4922">
          <w:rPr>
            <w:lang w:eastAsia="zh-CN"/>
          </w:rPr>
          <w:t xml:space="preserve">For a BS supporting multiple </w:t>
        </w:r>
        <w:r>
          <w:rPr>
            <w:rFonts w:hint="eastAsia"/>
            <w:lang w:eastAsia="zh-CN"/>
          </w:rPr>
          <w:t xml:space="preserve">PRACH formats, the </w:t>
        </w:r>
        <w:r w:rsidRPr="00E3724E">
          <w:t xml:space="preserve">tests for </w:t>
        </w:r>
        <w:r>
          <w:rPr>
            <w:rFonts w:hint="eastAsia"/>
            <w:lang w:eastAsia="zh-CN"/>
          </w:rPr>
          <w:t xml:space="preserve">all the PRACH </w:t>
        </w:r>
        <w:r>
          <w:rPr>
            <w:rFonts w:hint="eastAsia"/>
            <w:snapToGrid w:val="0"/>
            <w:lang w:eastAsia="zh-CN"/>
          </w:rPr>
          <w:t xml:space="preserve">formats </w:t>
        </w:r>
        <w:r w:rsidRPr="00E3724E">
          <w:t>supported by the BS are applicable</w:t>
        </w:r>
        <w:r>
          <w:rPr>
            <w:rFonts w:hint="eastAsia"/>
            <w:lang w:eastAsia="zh-CN"/>
          </w:rPr>
          <w:t>.</w:t>
        </w:r>
      </w:ins>
    </w:p>
    <w:p w:rsidR="000D5BFF" w:rsidRDefault="00677A00" w:rsidP="000D5BFF">
      <w:pPr>
        <w:pStyle w:val="5"/>
        <w:rPr>
          <w:ins w:id="91" w:author="Shan" w:date="2019-01-18T14:44:00Z"/>
          <w:snapToGrid w:val="0"/>
          <w:lang w:eastAsia="zh-CN"/>
        </w:rPr>
      </w:pPr>
      <w:ins w:id="92" w:author="Shan" w:date="2019-01-21T16:17:00Z">
        <w:r>
          <w:lastRenderedPageBreak/>
          <w:t>8.1.3</w:t>
        </w:r>
      </w:ins>
      <w:ins w:id="93" w:author="Shan" w:date="2019-01-18T14:44:00Z">
        <w:r w:rsidR="000D5BFF" w:rsidRPr="006A21DA">
          <w:t>.</w:t>
        </w:r>
        <w:r w:rsidR="000D5BFF">
          <w:rPr>
            <w:rFonts w:hint="eastAsia"/>
            <w:lang w:eastAsia="zh-CN"/>
          </w:rPr>
          <w:t>3</w:t>
        </w:r>
        <w:r w:rsidR="000D5BFF" w:rsidRPr="00B24F6F">
          <w:t>.</w:t>
        </w:r>
        <w:r w:rsidR="000D5BFF">
          <w:rPr>
            <w:rFonts w:hint="eastAsia"/>
            <w:lang w:eastAsia="zh-CN"/>
          </w:rPr>
          <w:t>2</w:t>
        </w:r>
        <w:r w:rsidR="000D5BFF" w:rsidRPr="00B24F6F">
          <w:tab/>
        </w:r>
        <w:r w:rsidR="000D5BFF" w:rsidRPr="006A21DA">
          <w:t>Applicability</w:t>
        </w:r>
        <w:r w:rsidR="000D5BFF">
          <w:rPr>
            <w:rFonts w:hint="eastAsia"/>
            <w:lang w:eastAsia="zh-CN"/>
          </w:rPr>
          <w:t xml:space="preserve"> of </w:t>
        </w:r>
        <w:r w:rsidR="000D5BFF" w:rsidRPr="0017008E">
          <w:rPr>
            <w:snapToGrid w:val="0"/>
            <w:lang w:eastAsia="zh-CN"/>
          </w:rPr>
          <w:t>requirements</w:t>
        </w:r>
        <w:r w:rsidR="000D5BFF" w:rsidRPr="0017008E">
          <w:rPr>
            <w:rFonts w:hint="eastAsia"/>
            <w:snapToGrid w:val="0"/>
            <w:lang w:eastAsia="zh-CN"/>
          </w:rPr>
          <w:t xml:space="preserve"> for different </w:t>
        </w:r>
        <w:r w:rsidR="000D5BFF">
          <w:rPr>
            <w:rFonts w:hint="eastAsia"/>
            <w:snapToGrid w:val="0"/>
            <w:lang w:eastAsia="zh-CN"/>
          </w:rPr>
          <w:t xml:space="preserve">subcarrier </w:t>
        </w:r>
        <w:proofErr w:type="spellStart"/>
        <w:r w:rsidR="000D5BFF">
          <w:rPr>
            <w:rFonts w:hint="eastAsia"/>
            <w:snapToGrid w:val="0"/>
            <w:lang w:eastAsia="zh-CN"/>
          </w:rPr>
          <w:t>spacings</w:t>
        </w:r>
        <w:proofErr w:type="spellEnd"/>
      </w:ins>
    </w:p>
    <w:p w:rsidR="000D5BFF" w:rsidRPr="00F84846" w:rsidRDefault="000D5BFF" w:rsidP="005861E6">
      <w:pPr>
        <w:rPr>
          <w:ins w:id="94" w:author="Shan" w:date="2019-01-18T14:44:00Z"/>
          <w:lang w:eastAsia="zh-CN"/>
        </w:rPr>
      </w:pPr>
      <w:ins w:id="95" w:author="Shan" w:date="2019-01-18T14:44:00Z">
        <w:r w:rsidRPr="00F84846">
          <w:rPr>
            <w:rFonts w:hint="eastAsia"/>
            <w:lang w:eastAsia="zh-CN"/>
          </w:rPr>
          <w:t xml:space="preserve">For PRACH with short </w:t>
        </w:r>
        <w:r w:rsidRPr="00F84846">
          <w:rPr>
            <w:lang w:eastAsia="zh-CN"/>
          </w:rPr>
          <w:t>sequence</w:t>
        </w:r>
        <w:r w:rsidRPr="00F84846">
          <w:rPr>
            <w:rFonts w:hint="eastAsia"/>
            <w:lang w:eastAsia="zh-CN"/>
          </w:rPr>
          <w:t xml:space="preserve">, </w:t>
        </w:r>
        <w:r>
          <w:rPr>
            <w:rFonts w:hint="eastAsia"/>
            <w:lang w:eastAsia="zh-CN"/>
          </w:rPr>
          <w:t>the</w:t>
        </w:r>
        <w:r w:rsidRPr="00F84846">
          <w:rPr>
            <w:lang w:eastAsia="zh-CN"/>
          </w:rPr>
          <w:t xml:space="preserve"> test</w:t>
        </w:r>
        <w:r>
          <w:rPr>
            <w:rFonts w:hint="eastAsia"/>
            <w:lang w:eastAsia="zh-CN"/>
          </w:rPr>
          <w:t>s</w:t>
        </w:r>
        <w:r w:rsidRPr="00F84846">
          <w:rPr>
            <w:lang w:eastAsia="zh-CN"/>
          </w:rPr>
          <w:t xml:space="preserve"> for </w:t>
        </w:r>
        <w:proofErr w:type="gramStart"/>
        <w:r>
          <w:rPr>
            <w:rFonts w:hint="eastAsia"/>
            <w:lang w:eastAsia="zh-CN"/>
          </w:rPr>
          <w:t xml:space="preserve">a </w:t>
        </w:r>
        <w:proofErr w:type="spellStart"/>
        <w:r w:rsidRPr="00F84846">
          <w:rPr>
            <w:lang w:eastAsia="zh-CN"/>
          </w:rPr>
          <w:t>specfic</w:t>
        </w:r>
        <w:proofErr w:type="spellEnd"/>
        <w:proofErr w:type="gramEnd"/>
        <w:r w:rsidRPr="00F84846">
          <w:rPr>
            <w:lang w:eastAsia="zh-CN"/>
          </w:rPr>
          <w:t xml:space="preserve"> </w:t>
        </w:r>
        <w:r w:rsidRPr="00F84846">
          <w:rPr>
            <w:rFonts w:hint="eastAsia"/>
            <w:snapToGrid w:val="0"/>
            <w:lang w:eastAsia="zh-CN"/>
          </w:rPr>
          <w:t>subcarrier spacing</w:t>
        </w:r>
        <w:r w:rsidRPr="00F84846">
          <w:rPr>
            <w:lang w:eastAsia="zh-CN"/>
          </w:rPr>
          <w:t xml:space="preserve"> </w:t>
        </w:r>
        <w:r>
          <w:rPr>
            <w:rFonts w:hint="eastAsia"/>
            <w:lang w:eastAsia="zh-CN"/>
          </w:rPr>
          <w:t>are</w:t>
        </w:r>
        <w:r w:rsidRPr="00F84846">
          <w:rPr>
            <w:lang w:eastAsia="zh-CN"/>
          </w:rPr>
          <w:t xml:space="preserve"> only applicable if the BS supports it.</w:t>
        </w:r>
      </w:ins>
    </w:p>
    <w:p w:rsidR="000D5BFF" w:rsidRPr="00F84846" w:rsidRDefault="000D5BFF" w:rsidP="005861E6">
      <w:pPr>
        <w:rPr>
          <w:ins w:id="96" w:author="Shan" w:date="2019-01-18T14:44:00Z"/>
          <w:lang w:eastAsia="zh-CN"/>
        </w:rPr>
      </w:pPr>
      <w:ins w:id="97" w:author="Shan" w:date="2019-01-18T14:44:00Z">
        <w:r w:rsidRPr="00F84846">
          <w:rPr>
            <w:lang w:eastAsia="zh-CN"/>
          </w:rPr>
          <w:t xml:space="preserve">For a BS supporting multiple </w:t>
        </w:r>
        <w:r w:rsidRPr="00F84846">
          <w:rPr>
            <w:rFonts w:hint="eastAsia"/>
            <w:snapToGrid w:val="0"/>
            <w:lang w:eastAsia="zh-CN"/>
          </w:rPr>
          <w:t xml:space="preserve">subcarrier </w:t>
        </w:r>
        <w:proofErr w:type="spellStart"/>
        <w:r w:rsidRPr="00F84846">
          <w:rPr>
            <w:rFonts w:hint="eastAsia"/>
            <w:snapToGrid w:val="0"/>
            <w:lang w:eastAsia="zh-CN"/>
          </w:rPr>
          <w:t>spacings</w:t>
        </w:r>
        <w:proofErr w:type="spellEnd"/>
        <w:r>
          <w:rPr>
            <w:rFonts w:hint="eastAsia"/>
            <w:snapToGrid w:val="0"/>
            <w:lang w:eastAsia="zh-CN"/>
          </w:rPr>
          <w:t xml:space="preserve"> for a PRACH format with short </w:t>
        </w:r>
        <w:r w:rsidRPr="00F84846">
          <w:rPr>
            <w:snapToGrid w:val="0"/>
            <w:lang w:eastAsia="zh-CN"/>
          </w:rPr>
          <w:t>sequence</w:t>
        </w:r>
        <w:r w:rsidRPr="00F84846">
          <w:rPr>
            <w:rFonts w:hint="eastAsia"/>
            <w:lang w:eastAsia="zh-CN"/>
          </w:rPr>
          <w:t xml:space="preserve">, </w:t>
        </w:r>
        <w:r>
          <w:rPr>
            <w:rFonts w:hint="eastAsia"/>
            <w:lang w:eastAsia="zh-CN"/>
          </w:rPr>
          <w:t xml:space="preserve">for each FR, </w:t>
        </w:r>
        <w:r w:rsidRPr="00F84846">
          <w:rPr>
            <w:rFonts w:hint="eastAsia"/>
            <w:lang w:eastAsia="zh-CN"/>
          </w:rPr>
          <w:t xml:space="preserve">the </w:t>
        </w:r>
        <w:r w:rsidRPr="00F84846">
          <w:t xml:space="preserve">tests for </w:t>
        </w:r>
        <w:r w:rsidRPr="00170398">
          <w:rPr>
            <w:rFonts w:hint="eastAsia"/>
            <w:highlight w:val="yellow"/>
            <w:lang w:eastAsia="zh-CN"/>
          </w:rPr>
          <w:t>[smallest]</w:t>
        </w:r>
        <w:r>
          <w:rPr>
            <w:rFonts w:hint="eastAsia"/>
            <w:lang w:eastAsia="zh-CN"/>
          </w:rPr>
          <w:t xml:space="preserve"> </w:t>
        </w:r>
        <w:r w:rsidRPr="00F84846">
          <w:rPr>
            <w:rFonts w:hint="eastAsia"/>
            <w:snapToGrid w:val="0"/>
            <w:lang w:eastAsia="zh-CN"/>
          </w:rPr>
          <w:t xml:space="preserve">subcarrier spacing </w:t>
        </w:r>
        <w:r w:rsidRPr="00F84846">
          <w:t>supported</w:t>
        </w:r>
        <w:r>
          <w:rPr>
            <w:rFonts w:hint="eastAsia"/>
            <w:lang w:eastAsia="zh-CN"/>
          </w:rPr>
          <w:t xml:space="preserve"> </w:t>
        </w:r>
        <w:r w:rsidRPr="00F84846">
          <w:t>by the BS are applicable</w:t>
        </w:r>
        <w:r w:rsidRPr="00F84846">
          <w:rPr>
            <w:rFonts w:hint="eastAsia"/>
            <w:lang w:eastAsia="zh-CN"/>
          </w:rPr>
          <w:t>.</w:t>
        </w:r>
      </w:ins>
    </w:p>
    <w:p w:rsidR="000D5BFF" w:rsidRDefault="00677A00" w:rsidP="000D5BFF">
      <w:pPr>
        <w:pStyle w:val="5"/>
        <w:rPr>
          <w:ins w:id="98" w:author="Shan" w:date="2019-01-18T14:44:00Z"/>
          <w:lang w:eastAsia="zh-CN"/>
        </w:rPr>
      </w:pPr>
      <w:ins w:id="99" w:author="Shan" w:date="2019-01-21T16:17:00Z">
        <w:r>
          <w:t>8.1.3</w:t>
        </w:r>
      </w:ins>
      <w:ins w:id="100" w:author="Shan" w:date="2019-01-18T14:44:00Z">
        <w:r w:rsidR="000D5BFF" w:rsidRPr="006A21DA">
          <w:t>.</w:t>
        </w:r>
        <w:r w:rsidR="000D5BFF">
          <w:rPr>
            <w:rFonts w:hint="eastAsia"/>
            <w:lang w:eastAsia="zh-CN"/>
          </w:rPr>
          <w:t>3.3</w:t>
        </w:r>
      </w:ins>
      <w:ins w:id="101" w:author="Shan" w:date="2019-01-21T16:30:00Z">
        <w:r w:rsidR="000E7A72" w:rsidRPr="00B24F6F">
          <w:tab/>
        </w:r>
      </w:ins>
      <w:ins w:id="102" w:author="Shan" w:date="2019-01-18T14:44:00Z">
        <w:r w:rsidR="000D5BFF" w:rsidRPr="006A21DA">
          <w:t>Applicability</w:t>
        </w:r>
        <w:r w:rsidR="000D5BFF">
          <w:rPr>
            <w:rFonts w:hint="eastAsia"/>
          </w:rPr>
          <w:t xml:space="preserve"> of </w:t>
        </w:r>
        <w:r w:rsidR="000D5BFF" w:rsidRPr="00AA5DEC">
          <w:t>requirements</w:t>
        </w:r>
        <w:r w:rsidR="000D5BFF" w:rsidRPr="00AA5DEC">
          <w:rPr>
            <w:rFonts w:hint="eastAsia"/>
          </w:rPr>
          <w:t xml:space="preserve"> for different channel bandwidths</w:t>
        </w:r>
      </w:ins>
    </w:p>
    <w:p w:rsidR="000D5BFF" w:rsidRDefault="000D5BFF" w:rsidP="005861E6">
      <w:pPr>
        <w:rPr>
          <w:ins w:id="103" w:author="Shan" w:date="2019-01-18T14:44:00Z"/>
          <w:lang w:eastAsia="zh-CN"/>
        </w:rPr>
      </w:pPr>
      <w:ins w:id="104" w:author="Shan" w:date="2019-01-18T14:44:00Z">
        <w:r>
          <w:rPr>
            <w:rFonts w:hint="eastAsia"/>
            <w:lang w:eastAsia="zh-CN"/>
          </w:rPr>
          <w:t xml:space="preserve">PRACH </w:t>
        </w:r>
      </w:ins>
      <w:ins w:id="105" w:author="Shan" w:date="2019-01-18T14:49:00Z">
        <w:r w:rsidR="00040544">
          <w:rPr>
            <w:rFonts w:hint="eastAsia"/>
            <w:lang w:eastAsia="zh-CN"/>
          </w:rPr>
          <w:t>performance</w:t>
        </w:r>
      </w:ins>
      <w:ins w:id="106" w:author="Shan" w:date="2019-01-18T14:44:00Z">
        <w:r>
          <w:rPr>
            <w:rFonts w:hint="eastAsia"/>
            <w:lang w:eastAsia="zh-CN"/>
          </w:rPr>
          <w:t xml:space="preserve"> requirements are defined a channel bandwidth agnostic way, and the tests </w:t>
        </w:r>
        <w:r w:rsidRPr="00FC4922">
          <w:rPr>
            <w:lang w:eastAsia="zh-CN"/>
          </w:rPr>
          <w:t xml:space="preserve">for </w:t>
        </w:r>
        <w:r>
          <w:rPr>
            <w:rFonts w:hint="eastAsia"/>
            <w:lang w:eastAsia="zh-CN"/>
          </w:rPr>
          <w:t>any one</w:t>
        </w:r>
        <w:r w:rsidRPr="00FC4922">
          <w:rPr>
            <w:lang w:eastAsia="zh-CN"/>
          </w:rPr>
          <w:t xml:space="preserve"> </w:t>
        </w:r>
        <w:r w:rsidRPr="0017008E">
          <w:rPr>
            <w:rFonts w:hint="eastAsia"/>
            <w:snapToGrid w:val="0"/>
            <w:lang w:eastAsia="zh-CN"/>
          </w:rPr>
          <w:t>channel bandwidth</w:t>
        </w:r>
        <w:r>
          <w:rPr>
            <w:rFonts w:hint="eastAsia"/>
            <w:snapToGrid w:val="0"/>
            <w:lang w:eastAsia="zh-CN"/>
          </w:rPr>
          <w:t xml:space="preserve"> </w:t>
        </w:r>
        <w:r>
          <w:rPr>
            <w:rFonts w:hint="eastAsia"/>
            <w:lang w:eastAsia="zh-CN"/>
          </w:rPr>
          <w:t>supported by the</w:t>
        </w:r>
        <w:r w:rsidRPr="00FC4922">
          <w:rPr>
            <w:lang w:eastAsia="zh-CN"/>
          </w:rPr>
          <w:t xml:space="preserve"> BS </w:t>
        </w:r>
        <w:r>
          <w:rPr>
            <w:rFonts w:hint="eastAsia"/>
            <w:lang w:eastAsia="zh-CN"/>
          </w:rPr>
          <w:t xml:space="preserve">are </w:t>
        </w:r>
        <w:r w:rsidRPr="00FC4922">
          <w:rPr>
            <w:lang w:eastAsia="zh-CN"/>
          </w:rPr>
          <w:t>applicable.</w:t>
        </w:r>
      </w:ins>
    </w:p>
    <w:p w:rsidR="002E73CC" w:rsidRDefault="002E73CC" w:rsidP="002E73CC">
      <w:pPr>
        <w:jc w:val="center"/>
        <w:rPr>
          <w:i/>
          <w:iCs/>
          <w:noProof/>
          <w:color w:val="0000FF"/>
          <w:lang w:eastAsia="zh-CN"/>
        </w:rPr>
      </w:pPr>
      <w:r w:rsidRPr="001B661B">
        <w:rPr>
          <w:i/>
          <w:iCs/>
          <w:noProof/>
          <w:color w:val="0000FF"/>
        </w:rPr>
        <w:t xml:space="preserve">&lt; </w:t>
      </w:r>
      <w:r>
        <w:rPr>
          <w:rFonts w:hint="eastAsia"/>
          <w:i/>
          <w:iCs/>
          <w:noProof/>
          <w:color w:val="0000FF"/>
          <w:lang w:eastAsia="zh-CN"/>
        </w:rPr>
        <w:t>End</w:t>
      </w:r>
      <w:r w:rsidRPr="001B661B">
        <w:rPr>
          <w:i/>
          <w:iCs/>
          <w:noProof/>
          <w:color w:val="0000FF"/>
        </w:rPr>
        <w:t xml:space="preserve"> of </w:t>
      </w:r>
      <w:r w:rsidR="00185E70">
        <w:rPr>
          <w:rFonts w:hint="eastAsia"/>
          <w:i/>
          <w:iCs/>
          <w:noProof/>
          <w:color w:val="0000FF"/>
          <w:lang w:eastAsia="zh-CN"/>
        </w:rPr>
        <w:t xml:space="preserve">first </w:t>
      </w:r>
      <w:r>
        <w:rPr>
          <w:i/>
          <w:iCs/>
          <w:noProof/>
          <w:color w:val="0000FF"/>
        </w:rPr>
        <w:t>change &gt;</w:t>
      </w:r>
    </w:p>
    <w:p w:rsidR="002E73CC" w:rsidRDefault="002E73CC" w:rsidP="002E73CC">
      <w:pPr>
        <w:rPr>
          <w:noProof/>
          <w:lang w:eastAsia="zh-CN"/>
        </w:rPr>
      </w:pPr>
    </w:p>
    <w:p w:rsidR="00A23872" w:rsidRDefault="00A23872" w:rsidP="002E73CC">
      <w:pPr>
        <w:rPr>
          <w:noProof/>
          <w:lang w:eastAsia="zh-CN"/>
        </w:rPr>
      </w:pPr>
    </w:p>
    <w:p w:rsidR="00A23872" w:rsidRPr="00A23872" w:rsidRDefault="00A23872" w:rsidP="002E73CC">
      <w:pPr>
        <w:rPr>
          <w:noProof/>
          <w:lang w:eastAsia="zh-CN"/>
        </w:rPr>
      </w:pPr>
    </w:p>
    <w:sectPr w:rsidR="00A23872" w:rsidRPr="00A23872" w:rsidSect="002C799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00F0" w:rsidRDefault="000600F0">
      <w:r>
        <w:separator/>
      </w:r>
    </w:p>
  </w:endnote>
  <w:endnote w:type="continuationSeparator" w:id="0">
    <w:p w:rsidR="000600F0" w:rsidRDefault="000600F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v4.2.0">
    <w:altName w:val="Times New Roman"/>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00F0" w:rsidRDefault="000600F0">
      <w:r>
        <w:separator/>
      </w:r>
    </w:p>
  </w:footnote>
  <w:footnote w:type="continuationSeparator" w:id="0">
    <w:p w:rsidR="000600F0" w:rsidRDefault="000600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6D47" w:rsidRDefault="00176D4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7BC" w:rsidRDefault="004327BC">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7BC" w:rsidRDefault="004327BC">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7BC" w:rsidRDefault="004327B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1">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
    <w:nsid w:val="17401803"/>
    <w:multiLevelType w:val="hybridMultilevel"/>
    <w:tmpl w:val="D140079E"/>
    <w:lvl w:ilvl="0" w:tplc="62ACE5E4">
      <w:start w:val="1"/>
      <w:numFmt w:val="bullet"/>
      <w:lvlText w:val=""/>
      <w:lvlJc w:val="left"/>
      <w:pPr>
        <w:ind w:left="360" w:hanging="360"/>
      </w:pPr>
      <w:rPr>
        <w:rFonts w:ascii="Wingdings" w:hAnsi="Wingdings" w:hint="default"/>
      </w:rPr>
    </w:lvl>
    <w:lvl w:ilvl="1" w:tplc="57C8F0D8">
      <w:start w:val="6"/>
      <w:numFmt w:val="bullet"/>
      <w:lvlText w:val="-"/>
      <w:lvlJc w:val="left"/>
      <w:pPr>
        <w:ind w:left="840" w:hanging="420"/>
      </w:pPr>
      <w:rPr>
        <w:rFonts w:ascii="Arial" w:eastAsia="宋体" w:hAnsi="Arial" w:cs="Arial" w:hint="default"/>
      </w:rPr>
    </w:lvl>
    <w:lvl w:ilvl="2" w:tplc="04090017">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E995C3F"/>
    <w:multiLevelType w:val="hybridMultilevel"/>
    <w:tmpl w:val="2B48B2E4"/>
    <w:lvl w:ilvl="0" w:tplc="62ACE5E4">
      <w:start w:val="1"/>
      <w:numFmt w:val="bullet"/>
      <w:lvlText w:val=""/>
      <w:lvlJc w:val="left"/>
      <w:pPr>
        <w:ind w:left="360" w:hanging="360"/>
      </w:pPr>
      <w:rPr>
        <w:rFonts w:ascii="Wingdings" w:hAnsi="Wingdings" w:hint="default"/>
      </w:rPr>
    </w:lvl>
    <w:lvl w:ilvl="1" w:tplc="57C8F0D8">
      <w:start w:val="6"/>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502D15DE"/>
    <w:multiLevelType w:val="hybridMultilevel"/>
    <w:tmpl w:val="194CB7BA"/>
    <w:lvl w:ilvl="0" w:tplc="62ACE5E4">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19205F4"/>
    <w:multiLevelType w:val="hybridMultilevel"/>
    <w:tmpl w:val="20608DD8"/>
    <w:lvl w:ilvl="0" w:tplc="FE5CBAC0">
      <w:start w:val="1"/>
      <w:numFmt w:val="bullet"/>
      <w:lvlText w:val="–"/>
      <w:lvlJc w:val="left"/>
      <w:pPr>
        <w:tabs>
          <w:tab w:val="num" w:pos="720"/>
        </w:tabs>
        <w:ind w:left="720" w:hanging="360"/>
      </w:pPr>
      <w:rPr>
        <w:rFonts w:ascii="Arial" w:hAnsi="Arial" w:hint="default"/>
      </w:rPr>
    </w:lvl>
    <w:lvl w:ilvl="1" w:tplc="EE827DF0">
      <w:start w:val="1"/>
      <w:numFmt w:val="bullet"/>
      <w:lvlText w:val="–"/>
      <w:lvlJc w:val="left"/>
      <w:pPr>
        <w:tabs>
          <w:tab w:val="num" w:pos="1440"/>
        </w:tabs>
        <w:ind w:left="1440" w:hanging="360"/>
      </w:pPr>
      <w:rPr>
        <w:rFonts w:ascii="Arial" w:hAnsi="Arial" w:hint="default"/>
      </w:rPr>
    </w:lvl>
    <w:lvl w:ilvl="2" w:tplc="01BA8102" w:tentative="1">
      <w:start w:val="1"/>
      <w:numFmt w:val="bullet"/>
      <w:lvlText w:val="–"/>
      <w:lvlJc w:val="left"/>
      <w:pPr>
        <w:tabs>
          <w:tab w:val="num" w:pos="2160"/>
        </w:tabs>
        <w:ind w:left="2160" w:hanging="360"/>
      </w:pPr>
      <w:rPr>
        <w:rFonts w:ascii="Arial" w:hAnsi="Arial" w:hint="default"/>
      </w:rPr>
    </w:lvl>
    <w:lvl w:ilvl="3" w:tplc="A5147170" w:tentative="1">
      <w:start w:val="1"/>
      <w:numFmt w:val="bullet"/>
      <w:lvlText w:val="–"/>
      <w:lvlJc w:val="left"/>
      <w:pPr>
        <w:tabs>
          <w:tab w:val="num" w:pos="2880"/>
        </w:tabs>
        <w:ind w:left="2880" w:hanging="360"/>
      </w:pPr>
      <w:rPr>
        <w:rFonts w:ascii="Arial" w:hAnsi="Arial" w:hint="default"/>
      </w:rPr>
    </w:lvl>
    <w:lvl w:ilvl="4" w:tplc="583A09B2" w:tentative="1">
      <w:start w:val="1"/>
      <w:numFmt w:val="bullet"/>
      <w:lvlText w:val="–"/>
      <w:lvlJc w:val="left"/>
      <w:pPr>
        <w:tabs>
          <w:tab w:val="num" w:pos="3600"/>
        </w:tabs>
        <w:ind w:left="3600" w:hanging="360"/>
      </w:pPr>
      <w:rPr>
        <w:rFonts w:ascii="Arial" w:hAnsi="Arial" w:hint="default"/>
      </w:rPr>
    </w:lvl>
    <w:lvl w:ilvl="5" w:tplc="6C463AA6" w:tentative="1">
      <w:start w:val="1"/>
      <w:numFmt w:val="bullet"/>
      <w:lvlText w:val="–"/>
      <w:lvlJc w:val="left"/>
      <w:pPr>
        <w:tabs>
          <w:tab w:val="num" w:pos="4320"/>
        </w:tabs>
        <w:ind w:left="4320" w:hanging="360"/>
      </w:pPr>
      <w:rPr>
        <w:rFonts w:ascii="Arial" w:hAnsi="Arial" w:hint="default"/>
      </w:rPr>
    </w:lvl>
    <w:lvl w:ilvl="6" w:tplc="65668062" w:tentative="1">
      <w:start w:val="1"/>
      <w:numFmt w:val="bullet"/>
      <w:lvlText w:val="–"/>
      <w:lvlJc w:val="left"/>
      <w:pPr>
        <w:tabs>
          <w:tab w:val="num" w:pos="5040"/>
        </w:tabs>
        <w:ind w:left="5040" w:hanging="360"/>
      </w:pPr>
      <w:rPr>
        <w:rFonts w:ascii="Arial" w:hAnsi="Arial" w:hint="default"/>
      </w:rPr>
    </w:lvl>
    <w:lvl w:ilvl="7" w:tplc="A5F64B28" w:tentative="1">
      <w:start w:val="1"/>
      <w:numFmt w:val="bullet"/>
      <w:lvlText w:val="–"/>
      <w:lvlJc w:val="left"/>
      <w:pPr>
        <w:tabs>
          <w:tab w:val="num" w:pos="5760"/>
        </w:tabs>
        <w:ind w:left="5760" w:hanging="360"/>
      </w:pPr>
      <w:rPr>
        <w:rFonts w:ascii="Arial" w:hAnsi="Arial" w:hint="default"/>
      </w:rPr>
    </w:lvl>
    <w:lvl w:ilvl="8" w:tplc="8D6CE948" w:tentative="1">
      <w:start w:val="1"/>
      <w:numFmt w:val="bullet"/>
      <w:lvlText w:val="–"/>
      <w:lvlJc w:val="left"/>
      <w:pPr>
        <w:tabs>
          <w:tab w:val="num" w:pos="6480"/>
        </w:tabs>
        <w:ind w:left="6480" w:hanging="360"/>
      </w:pPr>
      <w:rPr>
        <w:rFonts w:ascii="Arial" w:hAnsi="Arial" w:hint="default"/>
      </w:rPr>
    </w:lvl>
  </w:abstractNum>
  <w:abstractNum w:abstractNumId="7">
    <w:nsid w:val="5BE478C5"/>
    <w:multiLevelType w:val="hybridMultilevel"/>
    <w:tmpl w:val="EAB0F2FE"/>
    <w:lvl w:ilvl="0" w:tplc="62ACE5E4">
      <w:start w:val="1"/>
      <w:numFmt w:val="bullet"/>
      <w:lvlText w:val=""/>
      <w:lvlJc w:val="left"/>
      <w:pPr>
        <w:ind w:left="360" w:hanging="360"/>
      </w:pPr>
      <w:rPr>
        <w:rFonts w:ascii="Wingdings" w:hAnsi="Wingdings" w:hint="default"/>
      </w:rPr>
    </w:lvl>
    <w:lvl w:ilvl="1" w:tplc="57C8F0D8">
      <w:start w:val="6"/>
      <w:numFmt w:val="bullet"/>
      <w:lvlText w:val="-"/>
      <w:lvlJc w:val="left"/>
      <w:pPr>
        <w:ind w:left="840" w:hanging="420"/>
      </w:pPr>
      <w:rPr>
        <w:rFonts w:ascii="Arial" w:eastAsia="宋体" w:hAnsi="Arial" w:cs="Arial" w:hint="default"/>
      </w:rPr>
    </w:lvl>
    <w:lvl w:ilvl="2" w:tplc="04090017">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nsid w:val="7E054B09"/>
    <w:multiLevelType w:val="hybridMultilevel"/>
    <w:tmpl w:val="A0F424AA"/>
    <w:lvl w:ilvl="0" w:tplc="62ACE5E4">
      <w:start w:val="1"/>
      <w:numFmt w:val="bullet"/>
      <w:lvlText w:val=""/>
      <w:lvlJc w:val="left"/>
      <w:pPr>
        <w:ind w:left="360" w:hanging="360"/>
      </w:pPr>
      <w:rPr>
        <w:rFonts w:ascii="Wingdings" w:hAnsi="Wingdings" w:hint="default"/>
      </w:rPr>
    </w:lvl>
    <w:lvl w:ilvl="1" w:tplc="57C8F0D8">
      <w:start w:val="6"/>
      <w:numFmt w:val="bullet"/>
      <w:lvlText w:val="-"/>
      <w:lvlJc w:val="left"/>
      <w:pPr>
        <w:ind w:left="840" w:hanging="420"/>
      </w:pPr>
      <w:rPr>
        <w:rFonts w:ascii="Arial" w:eastAsia="宋体" w:hAnsi="Arial" w:cs="Arial" w:hint="default"/>
      </w:rPr>
    </w:lvl>
    <w:lvl w:ilvl="2" w:tplc="04090017">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3ECA4042">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8"/>
  </w:num>
  <w:num w:numId="3">
    <w:abstractNumId w:val="4"/>
  </w:num>
  <w:num w:numId="4">
    <w:abstractNumId w:val="0"/>
  </w:num>
  <w:num w:numId="5">
    <w:abstractNumId w:val="1"/>
  </w:num>
  <w:num w:numId="6">
    <w:abstractNumId w:val="5"/>
  </w:num>
  <w:num w:numId="7">
    <w:abstractNumId w:val="3"/>
  </w:num>
  <w:num w:numId="8">
    <w:abstractNumId w:val="2"/>
  </w:num>
  <w:num w:numId="9">
    <w:abstractNumId w:val="7"/>
  </w:num>
  <w:num w:numId="10">
    <w:abstractNumId w:val="9"/>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useFELayout/>
  </w:compat>
  <w:rsids>
    <w:rsidRoot w:val="00022E4A"/>
    <w:rsid w:val="0000226A"/>
    <w:rsid w:val="000026EB"/>
    <w:rsid w:val="000034C0"/>
    <w:rsid w:val="00010B63"/>
    <w:rsid w:val="00010C7E"/>
    <w:rsid w:val="00012CBF"/>
    <w:rsid w:val="000145BF"/>
    <w:rsid w:val="00022E4A"/>
    <w:rsid w:val="00023E4D"/>
    <w:rsid w:val="00040544"/>
    <w:rsid w:val="00043F38"/>
    <w:rsid w:val="00045F44"/>
    <w:rsid w:val="000511C2"/>
    <w:rsid w:val="00052B9E"/>
    <w:rsid w:val="00056B43"/>
    <w:rsid w:val="000600F0"/>
    <w:rsid w:val="00062A8F"/>
    <w:rsid w:val="000660C7"/>
    <w:rsid w:val="0007077D"/>
    <w:rsid w:val="000742FA"/>
    <w:rsid w:val="00092D0F"/>
    <w:rsid w:val="00096C96"/>
    <w:rsid w:val="000A0825"/>
    <w:rsid w:val="000A2EF1"/>
    <w:rsid w:val="000A6394"/>
    <w:rsid w:val="000A77A4"/>
    <w:rsid w:val="000B1351"/>
    <w:rsid w:val="000B225C"/>
    <w:rsid w:val="000B27B3"/>
    <w:rsid w:val="000B5961"/>
    <w:rsid w:val="000B7204"/>
    <w:rsid w:val="000C038A"/>
    <w:rsid w:val="000C1FD2"/>
    <w:rsid w:val="000C32B8"/>
    <w:rsid w:val="000C6598"/>
    <w:rsid w:val="000D0756"/>
    <w:rsid w:val="000D3FCE"/>
    <w:rsid w:val="000D516D"/>
    <w:rsid w:val="000D5295"/>
    <w:rsid w:val="000D5BFF"/>
    <w:rsid w:val="000D671B"/>
    <w:rsid w:val="000D7EE6"/>
    <w:rsid w:val="000E0B64"/>
    <w:rsid w:val="000E484B"/>
    <w:rsid w:val="000E5945"/>
    <w:rsid w:val="000E6114"/>
    <w:rsid w:val="000E7A72"/>
    <w:rsid w:val="001005AD"/>
    <w:rsid w:val="0010164F"/>
    <w:rsid w:val="00103873"/>
    <w:rsid w:val="00107586"/>
    <w:rsid w:val="00107DA2"/>
    <w:rsid w:val="00110883"/>
    <w:rsid w:val="00113A3D"/>
    <w:rsid w:val="00113DB0"/>
    <w:rsid w:val="00117688"/>
    <w:rsid w:val="00121715"/>
    <w:rsid w:val="00130F50"/>
    <w:rsid w:val="00133974"/>
    <w:rsid w:val="001422A3"/>
    <w:rsid w:val="00145D43"/>
    <w:rsid w:val="001504F9"/>
    <w:rsid w:val="00151EF1"/>
    <w:rsid w:val="00154457"/>
    <w:rsid w:val="001557F7"/>
    <w:rsid w:val="00156CD5"/>
    <w:rsid w:val="00157E36"/>
    <w:rsid w:val="00162D5C"/>
    <w:rsid w:val="00163733"/>
    <w:rsid w:val="00163DF6"/>
    <w:rsid w:val="00165817"/>
    <w:rsid w:val="0016631C"/>
    <w:rsid w:val="001663CE"/>
    <w:rsid w:val="00166EE5"/>
    <w:rsid w:val="00170398"/>
    <w:rsid w:val="00170CC7"/>
    <w:rsid w:val="00171249"/>
    <w:rsid w:val="00171F78"/>
    <w:rsid w:val="00176D47"/>
    <w:rsid w:val="001772B3"/>
    <w:rsid w:val="00180922"/>
    <w:rsid w:val="001845C0"/>
    <w:rsid w:val="00185E70"/>
    <w:rsid w:val="00192C46"/>
    <w:rsid w:val="00192D40"/>
    <w:rsid w:val="001A1A20"/>
    <w:rsid w:val="001A1BBB"/>
    <w:rsid w:val="001A49F4"/>
    <w:rsid w:val="001A7571"/>
    <w:rsid w:val="001A7B60"/>
    <w:rsid w:val="001B1738"/>
    <w:rsid w:val="001B34D7"/>
    <w:rsid w:val="001B3D3A"/>
    <w:rsid w:val="001B44B7"/>
    <w:rsid w:val="001B4F73"/>
    <w:rsid w:val="001B7A65"/>
    <w:rsid w:val="001C020E"/>
    <w:rsid w:val="001C0894"/>
    <w:rsid w:val="001C6A56"/>
    <w:rsid w:val="001D6549"/>
    <w:rsid w:val="001D69EB"/>
    <w:rsid w:val="001E0F64"/>
    <w:rsid w:val="001E14BD"/>
    <w:rsid w:val="001E21FF"/>
    <w:rsid w:val="001E41F3"/>
    <w:rsid w:val="001F1667"/>
    <w:rsid w:val="001F2F35"/>
    <w:rsid w:val="001F315A"/>
    <w:rsid w:val="001F5017"/>
    <w:rsid w:val="001F5E24"/>
    <w:rsid w:val="001F5F2C"/>
    <w:rsid w:val="00202226"/>
    <w:rsid w:val="00204BDA"/>
    <w:rsid w:val="00206BD6"/>
    <w:rsid w:val="002071D4"/>
    <w:rsid w:val="00207256"/>
    <w:rsid w:val="00212044"/>
    <w:rsid w:val="002131A2"/>
    <w:rsid w:val="00215BE7"/>
    <w:rsid w:val="00215C60"/>
    <w:rsid w:val="00216181"/>
    <w:rsid w:val="00216BB1"/>
    <w:rsid w:val="002206FD"/>
    <w:rsid w:val="00223E2B"/>
    <w:rsid w:val="00224F5D"/>
    <w:rsid w:val="0023071A"/>
    <w:rsid w:val="0023207E"/>
    <w:rsid w:val="002324DA"/>
    <w:rsid w:val="00234A2A"/>
    <w:rsid w:val="00240EA1"/>
    <w:rsid w:val="00241E7C"/>
    <w:rsid w:val="00245992"/>
    <w:rsid w:val="002565B7"/>
    <w:rsid w:val="00256ED6"/>
    <w:rsid w:val="0026004D"/>
    <w:rsid w:val="00260F5E"/>
    <w:rsid w:val="002703DF"/>
    <w:rsid w:val="00275D12"/>
    <w:rsid w:val="00276D82"/>
    <w:rsid w:val="002777B3"/>
    <w:rsid w:val="00283260"/>
    <w:rsid w:val="002860C4"/>
    <w:rsid w:val="00286EB7"/>
    <w:rsid w:val="00287BC8"/>
    <w:rsid w:val="00292871"/>
    <w:rsid w:val="002949A2"/>
    <w:rsid w:val="002A01CC"/>
    <w:rsid w:val="002A1896"/>
    <w:rsid w:val="002A2B1F"/>
    <w:rsid w:val="002B1A7A"/>
    <w:rsid w:val="002B2C35"/>
    <w:rsid w:val="002B375B"/>
    <w:rsid w:val="002B3C7F"/>
    <w:rsid w:val="002B4589"/>
    <w:rsid w:val="002B4E6C"/>
    <w:rsid w:val="002B5741"/>
    <w:rsid w:val="002C1E31"/>
    <w:rsid w:val="002C7991"/>
    <w:rsid w:val="002D1DB2"/>
    <w:rsid w:val="002D35B8"/>
    <w:rsid w:val="002D63CF"/>
    <w:rsid w:val="002E01DE"/>
    <w:rsid w:val="002E313B"/>
    <w:rsid w:val="002E4268"/>
    <w:rsid w:val="002E73CC"/>
    <w:rsid w:val="002F1708"/>
    <w:rsid w:val="002F2AB7"/>
    <w:rsid w:val="002F318F"/>
    <w:rsid w:val="002F40FF"/>
    <w:rsid w:val="002F44C7"/>
    <w:rsid w:val="002F50F6"/>
    <w:rsid w:val="002F6945"/>
    <w:rsid w:val="00301904"/>
    <w:rsid w:val="00303224"/>
    <w:rsid w:val="00304905"/>
    <w:rsid w:val="00305409"/>
    <w:rsid w:val="0030721C"/>
    <w:rsid w:val="00310C8B"/>
    <w:rsid w:val="00313E70"/>
    <w:rsid w:val="003162AA"/>
    <w:rsid w:val="00316979"/>
    <w:rsid w:val="00317938"/>
    <w:rsid w:val="003308A1"/>
    <w:rsid w:val="0033369D"/>
    <w:rsid w:val="00334625"/>
    <w:rsid w:val="0033486D"/>
    <w:rsid w:val="00334DE8"/>
    <w:rsid w:val="00334ECB"/>
    <w:rsid w:val="00342852"/>
    <w:rsid w:val="003619FE"/>
    <w:rsid w:val="00362A8B"/>
    <w:rsid w:val="0036302A"/>
    <w:rsid w:val="003749E5"/>
    <w:rsid w:val="00382651"/>
    <w:rsid w:val="003854C3"/>
    <w:rsid w:val="00394A29"/>
    <w:rsid w:val="003A00FC"/>
    <w:rsid w:val="003A62B6"/>
    <w:rsid w:val="003B0430"/>
    <w:rsid w:val="003B30BE"/>
    <w:rsid w:val="003B6C04"/>
    <w:rsid w:val="003C1660"/>
    <w:rsid w:val="003C267A"/>
    <w:rsid w:val="003C2AD4"/>
    <w:rsid w:val="003D0BF4"/>
    <w:rsid w:val="003D7F0B"/>
    <w:rsid w:val="003E0BB7"/>
    <w:rsid w:val="003E1A36"/>
    <w:rsid w:val="003E30AE"/>
    <w:rsid w:val="003E3245"/>
    <w:rsid w:val="003E37A4"/>
    <w:rsid w:val="003E497F"/>
    <w:rsid w:val="003F2F7C"/>
    <w:rsid w:val="003F4368"/>
    <w:rsid w:val="00402F37"/>
    <w:rsid w:val="004107FC"/>
    <w:rsid w:val="00411B7A"/>
    <w:rsid w:val="00415EEF"/>
    <w:rsid w:val="00420FCA"/>
    <w:rsid w:val="004214B2"/>
    <w:rsid w:val="004242F1"/>
    <w:rsid w:val="00426963"/>
    <w:rsid w:val="004327BC"/>
    <w:rsid w:val="004364A9"/>
    <w:rsid w:val="00442DB2"/>
    <w:rsid w:val="0044427C"/>
    <w:rsid w:val="0045287C"/>
    <w:rsid w:val="0045396E"/>
    <w:rsid w:val="00454F52"/>
    <w:rsid w:val="00464A62"/>
    <w:rsid w:val="004676E6"/>
    <w:rsid w:val="00477C24"/>
    <w:rsid w:val="004815A3"/>
    <w:rsid w:val="004823D5"/>
    <w:rsid w:val="00484345"/>
    <w:rsid w:val="004A59FF"/>
    <w:rsid w:val="004A6DFE"/>
    <w:rsid w:val="004B19EA"/>
    <w:rsid w:val="004B267E"/>
    <w:rsid w:val="004B55D9"/>
    <w:rsid w:val="004B75B7"/>
    <w:rsid w:val="004C560B"/>
    <w:rsid w:val="004C6BB8"/>
    <w:rsid w:val="004C7F56"/>
    <w:rsid w:val="004D04DC"/>
    <w:rsid w:val="004D5074"/>
    <w:rsid w:val="004D5870"/>
    <w:rsid w:val="004D7D72"/>
    <w:rsid w:val="004E488C"/>
    <w:rsid w:val="004E4AA3"/>
    <w:rsid w:val="004E7C87"/>
    <w:rsid w:val="00500AC5"/>
    <w:rsid w:val="0050150E"/>
    <w:rsid w:val="00503524"/>
    <w:rsid w:val="00507367"/>
    <w:rsid w:val="00507768"/>
    <w:rsid w:val="005130FC"/>
    <w:rsid w:val="00513337"/>
    <w:rsid w:val="00513955"/>
    <w:rsid w:val="0051580D"/>
    <w:rsid w:val="005170F7"/>
    <w:rsid w:val="00521491"/>
    <w:rsid w:val="00524B00"/>
    <w:rsid w:val="00525833"/>
    <w:rsid w:val="00527EA3"/>
    <w:rsid w:val="00530715"/>
    <w:rsid w:val="005333E2"/>
    <w:rsid w:val="005406FB"/>
    <w:rsid w:val="00540868"/>
    <w:rsid w:val="0054287F"/>
    <w:rsid w:val="0054344C"/>
    <w:rsid w:val="00543B50"/>
    <w:rsid w:val="00543DB3"/>
    <w:rsid w:val="00552010"/>
    <w:rsid w:val="00553346"/>
    <w:rsid w:val="005626A8"/>
    <w:rsid w:val="0057028B"/>
    <w:rsid w:val="005707BD"/>
    <w:rsid w:val="005779C5"/>
    <w:rsid w:val="005861E6"/>
    <w:rsid w:val="005905F5"/>
    <w:rsid w:val="00590FFD"/>
    <w:rsid w:val="00591FCE"/>
    <w:rsid w:val="0059269C"/>
    <w:rsid w:val="00592D74"/>
    <w:rsid w:val="00593148"/>
    <w:rsid w:val="0059680E"/>
    <w:rsid w:val="005A0870"/>
    <w:rsid w:val="005A0D0A"/>
    <w:rsid w:val="005A6203"/>
    <w:rsid w:val="005B16B4"/>
    <w:rsid w:val="005B1838"/>
    <w:rsid w:val="005B1DCA"/>
    <w:rsid w:val="005C09FB"/>
    <w:rsid w:val="005C6C04"/>
    <w:rsid w:val="005D0A6D"/>
    <w:rsid w:val="005D19C2"/>
    <w:rsid w:val="005D1C07"/>
    <w:rsid w:val="005E039A"/>
    <w:rsid w:val="005E2C44"/>
    <w:rsid w:val="005F1733"/>
    <w:rsid w:val="00600306"/>
    <w:rsid w:val="0060274A"/>
    <w:rsid w:val="00602CAC"/>
    <w:rsid w:val="006044EC"/>
    <w:rsid w:val="006058F7"/>
    <w:rsid w:val="00611F24"/>
    <w:rsid w:val="00621188"/>
    <w:rsid w:val="00622CD9"/>
    <w:rsid w:val="006257ED"/>
    <w:rsid w:val="00630AF0"/>
    <w:rsid w:val="006367F4"/>
    <w:rsid w:val="0065618D"/>
    <w:rsid w:val="006631FF"/>
    <w:rsid w:val="006636DE"/>
    <w:rsid w:val="00667284"/>
    <w:rsid w:val="0067144F"/>
    <w:rsid w:val="0067715F"/>
    <w:rsid w:val="00677867"/>
    <w:rsid w:val="0067788B"/>
    <w:rsid w:val="00677A00"/>
    <w:rsid w:val="00681DB5"/>
    <w:rsid w:val="00681E1F"/>
    <w:rsid w:val="00684EAB"/>
    <w:rsid w:val="00686EBD"/>
    <w:rsid w:val="00692C85"/>
    <w:rsid w:val="00695808"/>
    <w:rsid w:val="006967E3"/>
    <w:rsid w:val="006A008A"/>
    <w:rsid w:val="006A10FA"/>
    <w:rsid w:val="006A21DA"/>
    <w:rsid w:val="006A33A8"/>
    <w:rsid w:val="006B0CA8"/>
    <w:rsid w:val="006B1D5E"/>
    <w:rsid w:val="006B46FB"/>
    <w:rsid w:val="006B58B3"/>
    <w:rsid w:val="006B7DFC"/>
    <w:rsid w:val="006C39A5"/>
    <w:rsid w:val="006D0C51"/>
    <w:rsid w:val="006D24A6"/>
    <w:rsid w:val="006D3493"/>
    <w:rsid w:val="006D4C6B"/>
    <w:rsid w:val="006E086E"/>
    <w:rsid w:val="006E21FB"/>
    <w:rsid w:val="006E29AB"/>
    <w:rsid w:val="006E3A24"/>
    <w:rsid w:val="006E4FA2"/>
    <w:rsid w:val="006E5EBB"/>
    <w:rsid w:val="006E6623"/>
    <w:rsid w:val="006F55DE"/>
    <w:rsid w:val="00711F85"/>
    <w:rsid w:val="007159C2"/>
    <w:rsid w:val="00727CCF"/>
    <w:rsid w:val="00730AB7"/>
    <w:rsid w:val="0073551C"/>
    <w:rsid w:val="00736EB9"/>
    <w:rsid w:val="00740087"/>
    <w:rsid w:val="007443C3"/>
    <w:rsid w:val="00746629"/>
    <w:rsid w:val="00747A3B"/>
    <w:rsid w:val="0075029A"/>
    <w:rsid w:val="0075629E"/>
    <w:rsid w:val="007577DD"/>
    <w:rsid w:val="00760D91"/>
    <w:rsid w:val="007654BA"/>
    <w:rsid w:val="0076577F"/>
    <w:rsid w:val="00773041"/>
    <w:rsid w:val="00774319"/>
    <w:rsid w:val="00774EB0"/>
    <w:rsid w:val="0077648E"/>
    <w:rsid w:val="0078078C"/>
    <w:rsid w:val="00780E33"/>
    <w:rsid w:val="00786D48"/>
    <w:rsid w:val="0079007E"/>
    <w:rsid w:val="00792342"/>
    <w:rsid w:val="00796966"/>
    <w:rsid w:val="007A0B76"/>
    <w:rsid w:val="007A5F3F"/>
    <w:rsid w:val="007A60A2"/>
    <w:rsid w:val="007B0D03"/>
    <w:rsid w:val="007B3757"/>
    <w:rsid w:val="007B4077"/>
    <w:rsid w:val="007B512A"/>
    <w:rsid w:val="007B6625"/>
    <w:rsid w:val="007C2097"/>
    <w:rsid w:val="007C6B11"/>
    <w:rsid w:val="007D02EF"/>
    <w:rsid w:val="007D21C3"/>
    <w:rsid w:val="007D2A4B"/>
    <w:rsid w:val="007D697E"/>
    <w:rsid w:val="007D6A07"/>
    <w:rsid w:val="007E02B0"/>
    <w:rsid w:val="007E1964"/>
    <w:rsid w:val="007E1C6C"/>
    <w:rsid w:val="007E2707"/>
    <w:rsid w:val="007E3A54"/>
    <w:rsid w:val="007E51A7"/>
    <w:rsid w:val="007F1693"/>
    <w:rsid w:val="0080053A"/>
    <w:rsid w:val="008026DB"/>
    <w:rsid w:val="008057B3"/>
    <w:rsid w:val="00806906"/>
    <w:rsid w:val="0081049D"/>
    <w:rsid w:val="008117A5"/>
    <w:rsid w:val="00812050"/>
    <w:rsid w:val="00812698"/>
    <w:rsid w:val="008279FA"/>
    <w:rsid w:val="00832EFB"/>
    <w:rsid w:val="00835436"/>
    <w:rsid w:val="00841888"/>
    <w:rsid w:val="00860C7C"/>
    <w:rsid w:val="008626E7"/>
    <w:rsid w:val="00864C24"/>
    <w:rsid w:val="00864E9A"/>
    <w:rsid w:val="00865829"/>
    <w:rsid w:val="0087051E"/>
    <w:rsid w:val="00870EE7"/>
    <w:rsid w:val="00876F6C"/>
    <w:rsid w:val="008810E8"/>
    <w:rsid w:val="00884630"/>
    <w:rsid w:val="0088470B"/>
    <w:rsid w:val="008853F0"/>
    <w:rsid w:val="00890982"/>
    <w:rsid w:val="00892D23"/>
    <w:rsid w:val="0089345E"/>
    <w:rsid w:val="008A505F"/>
    <w:rsid w:val="008A5EED"/>
    <w:rsid w:val="008A6D6F"/>
    <w:rsid w:val="008B2A4C"/>
    <w:rsid w:val="008B5E47"/>
    <w:rsid w:val="008C049D"/>
    <w:rsid w:val="008C20D2"/>
    <w:rsid w:val="008C2B6C"/>
    <w:rsid w:val="008C32B1"/>
    <w:rsid w:val="008C34B7"/>
    <w:rsid w:val="008C36A3"/>
    <w:rsid w:val="008C3CBA"/>
    <w:rsid w:val="008C5495"/>
    <w:rsid w:val="008C5BC7"/>
    <w:rsid w:val="008D6BBC"/>
    <w:rsid w:val="008D7408"/>
    <w:rsid w:val="008E2437"/>
    <w:rsid w:val="008E58D0"/>
    <w:rsid w:val="008F2527"/>
    <w:rsid w:val="008F686C"/>
    <w:rsid w:val="008F6B31"/>
    <w:rsid w:val="008F7C0E"/>
    <w:rsid w:val="00900E51"/>
    <w:rsid w:val="0090467D"/>
    <w:rsid w:val="0090529E"/>
    <w:rsid w:val="00905C7F"/>
    <w:rsid w:val="009209A0"/>
    <w:rsid w:val="009233D8"/>
    <w:rsid w:val="00930B9E"/>
    <w:rsid w:val="00932E78"/>
    <w:rsid w:val="009403E9"/>
    <w:rsid w:val="00941A2D"/>
    <w:rsid w:val="009519B9"/>
    <w:rsid w:val="009574CE"/>
    <w:rsid w:val="00971E38"/>
    <w:rsid w:val="00975C23"/>
    <w:rsid w:val="00976240"/>
    <w:rsid w:val="0097697D"/>
    <w:rsid w:val="009777D9"/>
    <w:rsid w:val="009807AD"/>
    <w:rsid w:val="0098616A"/>
    <w:rsid w:val="00991B88"/>
    <w:rsid w:val="00995A73"/>
    <w:rsid w:val="009A19D8"/>
    <w:rsid w:val="009A3688"/>
    <w:rsid w:val="009A44B5"/>
    <w:rsid w:val="009A579D"/>
    <w:rsid w:val="009A7413"/>
    <w:rsid w:val="009B1FD3"/>
    <w:rsid w:val="009B2062"/>
    <w:rsid w:val="009B74DB"/>
    <w:rsid w:val="009C0A48"/>
    <w:rsid w:val="009C164D"/>
    <w:rsid w:val="009C48DA"/>
    <w:rsid w:val="009C63A0"/>
    <w:rsid w:val="009D131C"/>
    <w:rsid w:val="009D29AB"/>
    <w:rsid w:val="009D5613"/>
    <w:rsid w:val="009D5835"/>
    <w:rsid w:val="009D703C"/>
    <w:rsid w:val="009D7EB3"/>
    <w:rsid w:val="009E3297"/>
    <w:rsid w:val="009E5392"/>
    <w:rsid w:val="009F0590"/>
    <w:rsid w:val="009F734F"/>
    <w:rsid w:val="00A00829"/>
    <w:rsid w:val="00A0083A"/>
    <w:rsid w:val="00A01E7E"/>
    <w:rsid w:val="00A22378"/>
    <w:rsid w:val="00A23872"/>
    <w:rsid w:val="00A246B6"/>
    <w:rsid w:val="00A30569"/>
    <w:rsid w:val="00A3255C"/>
    <w:rsid w:val="00A35B8D"/>
    <w:rsid w:val="00A368CE"/>
    <w:rsid w:val="00A4400D"/>
    <w:rsid w:val="00A4749E"/>
    <w:rsid w:val="00A47E70"/>
    <w:rsid w:val="00A5707C"/>
    <w:rsid w:val="00A61419"/>
    <w:rsid w:val="00A67FC4"/>
    <w:rsid w:val="00A74BC6"/>
    <w:rsid w:val="00A7671C"/>
    <w:rsid w:val="00A8687B"/>
    <w:rsid w:val="00A91C4D"/>
    <w:rsid w:val="00A91D8A"/>
    <w:rsid w:val="00AA4B71"/>
    <w:rsid w:val="00AA4C4B"/>
    <w:rsid w:val="00AA5DEC"/>
    <w:rsid w:val="00AB374E"/>
    <w:rsid w:val="00AB512D"/>
    <w:rsid w:val="00AB6A7A"/>
    <w:rsid w:val="00AB75DD"/>
    <w:rsid w:val="00AC06DC"/>
    <w:rsid w:val="00AC2AD7"/>
    <w:rsid w:val="00AC63F8"/>
    <w:rsid w:val="00AD1CD8"/>
    <w:rsid w:val="00AD3560"/>
    <w:rsid w:val="00AD4B14"/>
    <w:rsid w:val="00AE1921"/>
    <w:rsid w:val="00AF225A"/>
    <w:rsid w:val="00AF4367"/>
    <w:rsid w:val="00AF70E7"/>
    <w:rsid w:val="00AF7D0E"/>
    <w:rsid w:val="00B0139B"/>
    <w:rsid w:val="00B10B03"/>
    <w:rsid w:val="00B118C8"/>
    <w:rsid w:val="00B1307E"/>
    <w:rsid w:val="00B135EA"/>
    <w:rsid w:val="00B20431"/>
    <w:rsid w:val="00B24F6F"/>
    <w:rsid w:val="00B258BB"/>
    <w:rsid w:val="00B277FD"/>
    <w:rsid w:val="00B36621"/>
    <w:rsid w:val="00B368F7"/>
    <w:rsid w:val="00B36A26"/>
    <w:rsid w:val="00B404D5"/>
    <w:rsid w:val="00B4538E"/>
    <w:rsid w:val="00B45703"/>
    <w:rsid w:val="00B45BC5"/>
    <w:rsid w:val="00B4626E"/>
    <w:rsid w:val="00B474E0"/>
    <w:rsid w:val="00B47701"/>
    <w:rsid w:val="00B4785B"/>
    <w:rsid w:val="00B5271D"/>
    <w:rsid w:val="00B656AA"/>
    <w:rsid w:val="00B66429"/>
    <w:rsid w:val="00B67B97"/>
    <w:rsid w:val="00B709EA"/>
    <w:rsid w:val="00B7341E"/>
    <w:rsid w:val="00B77D24"/>
    <w:rsid w:val="00B835D4"/>
    <w:rsid w:val="00B839C6"/>
    <w:rsid w:val="00B8775F"/>
    <w:rsid w:val="00B878B7"/>
    <w:rsid w:val="00B949C6"/>
    <w:rsid w:val="00B94C10"/>
    <w:rsid w:val="00B968C8"/>
    <w:rsid w:val="00BA0BF0"/>
    <w:rsid w:val="00BA2D86"/>
    <w:rsid w:val="00BA3EC5"/>
    <w:rsid w:val="00BA5AB8"/>
    <w:rsid w:val="00BA780A"/>
    <w:rsid w:val="00BB47D7"/>
    <w:rsid w:val="00BB5673"/>
    <w:rsid w:val="00BB5BC0"/>
    <w:rsid w:val="00BB5DFC"/>
    <w:rsid w:val="00BB7A26"/>
    <w:rsid w:val="00BC2B97"/>
    <w:rsid w:val="00BC3AFB"/>
    <w:rsid w:val="00BD279D"/>
    <w:rsid w:val="00BD6BB8"/>
    <w:rsid w:val="00BD6FB8"/>
    <w:rsid w:val="00BD6FD6"/>
    <w:rsid w:val="00BE5A37"/>
    <w:rsid w:val="00BE7E11"/>
    <w:rsid w:val="00BF3F09"/>
    <w:rsid w:val="00BF59A1"/>
    <w:rsid w:val="00C062B4"/>
    <w:rsid w:val="00C0643B"/>
    <w:rsid w:val="00C073C7"/>
    <w:rsid w:val="00C1153F"/>
    <w:rsid w:val="00C11EF0"/>
    <w:rsid w:val="00C11FCD"/>
    <w:rsid w:val="00C1732E"/>
    <w:rsid w:val="00C20DF7"/>
    <w:rsid w:val="00C21B3C"/>
    <w:rsid w:val="00C22865"/>
    <w:rsid w:val="00C23D33"/>
    <w:rsid w:val="00C241A8"/>
    <w:rsid w:val="00C3264A"/>
    <w:rsid w:val="00C33DE4"/>
    <w:rsid w:val="00C3453E"/>
    <w:rsid w:val="00C346A7"/>
    <w:rsid w:val="00C36FAA"/>
    <w:rsid w:val="00C43034"/>
    <w:rsid w:val="00C45C24"/>
    <w:rsid w:val="00C46568"/>
    <w:rsid w:val="00C52DA9"/>
    <w:rsid w:val="00C562FF"/>
    <w:rsid w:val="00C57368"/>
    <w:rsid w:val="00C65E6D"/>
    <w:rsid w:val="00C70990"/>
    <w:rsid w:val="00C773ED"/>
    <w:rsid w:val="00C82BAB"/>
    <w:rsid w:val="00C87629"/>
    <w:rsid w:val="00C90650"/>
    <w:rsid w:val="00C944FA"/>
    <w:rsid w:val="00C95985"/>
    <w:rsid w:val="00CA17A8"/>
    <w:rsid w:val="00CA2D07"/>
    <w:rsid w:val="00CA3881"/>
    <w:rsid w:val="00CB0F1F"/>
    <w:rsid w:val="00CB3B88"/>
    <w:rsid w:val="00CB647C"/>
    <w:rsid w:val="00CC24B9"/>
    <w:rsid w:val="00CC3DDD"/>
    <w:rsid w:val="00CC5026"/>
    <w:rsid w:val="00CD1909"/>
    <w:rsid w:val="00CD1940"/>
    <w:rsid w:val="00CD2AFA"/>
    <w:rsid w:val="00CD2B23"/>
    <w:rsid w:val="00CD465B"/>
    <w:rsid w:val="00CD5E17"/>
    <w:rsid w:val="00CE0F3C"/>
    <w:rsid w:val="00CE2110"/>
    <w:rsid w:val="00CE279F"/>
    <w:rsid w:val="00CE3EDA"/>
    <w:rsid w:val="00CE4B80"/>
    <w:rsid w:val="00CE630B"/>
    <w:rsid w:val="00CF5E4D"/>
    <w:rsid w:val="00D029F6"/>
    <w:rsid w:val="00D02C10"/>
    <w:rsid w:val="00D03F9A"/>
    <w:rsid w:val="00D060E1"/>
    <w:rsid w:val="00D06F4A"/>
    <w:rsid w:val="00D07568"/>
    <w:rsid w:val="00D0763F"/>
    <w:rsid w:val="00D21656"/>
    <w:rsid w:val="00D2460B"/>
    <w:rsid w:val="00D30CF4"/>
    <w:rsid w:val="00D51892"/>
    <w:rsid w:val="00D546B3"/>
    <w:rsid w:val="00D55FB6"/>
    <w:rsid w:val="00D577CC"/>
    <w:rsid w:val="00D606ED"/>
    <w:rsid w:val="00D673EC"/>
    <w:rsid w:val="00D71EE7"/>
    <w:rsid w:val="00D747CD"/>
    <w:rsid w:val="00D81196"/>
    <w:rsid w:val="00D82302"/>
    <w:rsid w:val="00D84943"/>
    <w:rsid w:val="00D85A6A"/>
    <w:rsid w:val="00D872E4"/>
    <w:rsid w:val="00DA5EFD"/>
    <w:rsid w:val="00DA6576"/>
    <w:rsid w:val="00DB73FB"/>
    <w:rsid w:val="00DC3147"/>
    <w:rsid w:val="00DD00C4"/>
    <w:rsid w:val="00DD0593"/>
    <w:rsid w:val="00DD3528"/>
    <w:rsid w:val="00DD4321"/>
    <w:rsid w:val="00DD59F0"/>
    <w:rsid w:val="00DE0066"/>
    <w:rsid w:val="00DE34CF"/>
    <w:rsid w:val="00DF584A"/>
    <w:rsid w:val="00DF5BA3"/>
    <w:rsid w:val="00DF6042"/>
    <w:rsid w:val="00E11636"/>
    <w:rsid w:val="00E11724"/>
    <w:rsid w:val="00E120CD"/>
    <w:rsid w:val="00E15DDF"/>
    <w:rsid w:val="00E23466"/>
    <w:rsid w:val="00E27283"/>
    <w:rsid w:val="00E329D5"/>
    <w:rsid w:val="00E407EE"/>
    <w:rsid w:val="00E45A3B"/>
    <w:rsid w:val="00E53E85"/>
    <w:rsid w:val="00E540EF"/>
    <w:rsid w:val="00E54264"/>
    <w:rsid w:val="00E60877"/>
    <w:rsid w:val="00E61E0F"/>
    <w:rsid w:val="00E71E9A"/>
    <w:rsid w:val="00E73E77"/>
    <w:rsid w:val="00E768FF"/>
    <w:rsid w:val="00E80610"/>
    <w:rsid w:val="00E80EB5"/>
    <w:rsid w:val="00E80FA9"/>
    <w:rsid w:val="00E9028A"/>
    <w:rsid w:val="00E90E64"/>
    <w:rsid w:val="00E91172"/>
    <w:rsid w:val="00E916FF"/>
    <w:rsid w:val="00E92091"/>
    <w:rsid w:val="00E973D8"/>
    <w:rsid w:val="00EA39B6"/>
    <w:rsid w:val="00EA6A1F"/>
    <w:rsid w:val="00EB0534"/>
    <w:rsid w:val="00EB212E"/>
    <w:rsid w:val="00EC34C0"/>
    <w:rsid w:val="00EC4F65"/>
    <w:rsid w:val="00ED1F4F"/>
    <w:rsid w:val="00ED757E"/>
    <w:rsid w:val="00EE086A"/>
    <w:rsid w:val="00EE3010"/>
    <w:rsid w:val="00EE314F"/>
    <w:rsid w:val="00EE4451"/>
    <w:rsid w:val="00EE55A0"/>
    <w:rsid w:val="00EE6643"/>
    <w:rsid w:val="00EE7D7C"/>
    <w:rsid w:val="00F00376"/>
    <w:rsid w:val="00F03318"/>
    <w:rsid w:val="00F04529"/>
    <w:rsid w:val="00F06798"/>
    <w:rsid w:val="00F07EAA"/>
    <w:rsid w:val="00F160C7"/>
    <w:rsid w:val="00F1692B"/>
    <w:rsid w:val="00F22A9D"/>
    <w:rsid w:val="00F25D98"/>
    <w:rsid w:val="00F27F8B"/>
    <w:rsid w:val="00F300FB"/>
    <w:rsid w:val="00F3047F"/>
    <w:rsid w:val="00F369F2"/>
    <w:rsid w:val="00F40BF2"/>
    <w:rsid w:val="00F516BC"/>
    <w:rsid w:val="00F521CC"/>
    <w:rsid w:val="00F56920"/>
    <w:rsid w:val="00F56D3C"/>
    <w:rsid w:val="00F6377C"/>
    <w:rsid w:val="00F64E0C"/>
    <w:rsid w:val="00F66312"/>
    <w:rsid w:val="00F71601"/>
    <w:rsid w:val="00F72DF2"/>
    <w:rsid w:val="00F73225"/>
    <w:rsid w:val="00F73BA6"/>
    <w:rsid w:val="00F75495"/>
    <w:rsid w:val="00F762FB"/>
    <w:rsid w:val="00F763BA"/>
    <w:rsid w:val="00F82B67"/>
    <w:rsid w:val="00F84846"/>
    <w:rsid w:val="00F84D94"/>
    <w:rsid w:val="00F96B14"/>
    <w:rsid w:val="00F97959"/>
    <w:rsid w:val="00FA2313"/>
    <w:rsid w:val="00FA2523"/>
    <w:rsid w:val="00FA363B"/>
    <w:rsid w:val="00FA3DE1"/>
    <w:rsid w:val="00FA4C73"/>
    <w:rsid w:val="00FB1A91"/>
    <w:rsid w:val="00FB4C8B"/>
    <w:rsid w:val="00FB5A59"/>
    <w:rsid w:val="00FB6386"/>
    <w:rsid w:val="00FC4922"/>
    <w:rsid w:val="00FC4C86"/>
    <w:rsid w:val="00FC5214"/>
    <w:rsid w:val="00FD446A"/>
    <w:rsid w:val="00FD735A"/>
    <w:rsid w:val="00FE1828"/>
    <w:rsid w:val="00FE1DE7"/>
    <w:rsid w:val="00FE47D9"/>
    <w:rsid w:val="00FF12BA"/>
    <w:rsid w:val="00FF2271"/>
    <w:rsid w:val="00FF7A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7991"/>
    <w:pPr>
      <w:spacing w:after="180"/>
    </w:pPr>
    <w:rPr>
      <w:rFonts w:ascii="Times New Roman" w:hAnsi="Times New Roman"/>
      <w:lang w:val="en-GB" w:eastAsia="en-US"/>
    </w:rPr>
  </w:style>
  <w:style w:type="paragraph" w:styleId="1">
    <w:name w:val="heading 1"/>
    <w:next w:val="a"/>
    <w:link w:val="1Char"/>
    <w:qFormat/>
    <w:rsid w:val="002C799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2C7991"/>
    <w:pPr>
      <w:pBdr>
        <w:top w:val="none" w:sz="0" w:space="0" w:color="auto"/>
      </w:pBdr>
      <w:spacing w:before="180"/>
      <w:outlineLvl w:val="1"/>
    </w:pPr>
    <w:rPr>
      <w:sz w:val="32"/>
    </w:rPr>
  </w:style>
  <w:style w:type="paragraph" w:styleId="3">
    <w:name w:val="heading 3"/>
    <w:basedOn w:val="2"/>
    <w:next w:val="a"/>
    <w:link w:val="3Char"/>
    <w:qFormat/>
    <w:rsid w:val="002C7991"/>
    <w:pPr>
      <w:spacing w:before="120"/>
      <w:outlineLvl w:val="2"/>
    </w:pPr>
    <w:rPr>
      <w:sz w:val="28"/>
    </w:rPr>
  </w:style>
  <w:style w:type="paragraph" w:styleId="4">
    <w:name w:val="heading 4"/>
    <w:basedOn w:val="3"/>
    <w:next w:val="a"/>
    <w:qFormat/>
    <w:rsid w:val="002C7991"/>
    <w:pPr>
      <w:ind w:left="1418" w:hanging="1418"/>
      <w:outlineLvl w:val="3"/>
    </w:pPr>
    <w:rPr>
      <w:sz w:val="24"/>
    </w:rPr>
  </w:style>
  <w:style w:type="paragraph" w:styleId="5">
    <w:name w:val="heading 5"/>
    <w:basedOn w:val="4"/>
    <w:next w:val="a"/>
    <w:qFormat/>
    <w:rsid w:val="002C7991"/>
    <w:pPr>
      <w:ind w:left="1701" w:hanging="1701"/>
      <w:outlineLvl w:val="4"/>
    </w:pPr>
    <w:rPr>
      <w:sz w:val="22"/>
    </w:rPr>
  </w:style>
  <w:style w:type="paragraph" w:styleId="6">
    <w:name w:val="heading 6"/>
    <w:basedOn w:val="H6"/>
    <w:next w:val="a"/>
    <w:qFormat/>
    <w:rsid w:val="002C7991"/>
    <w:pPr>
      <w:outlineLvl w:val="5"/>
    </w:pPr>
  </w:style>
  <w:style w:type="paragraph" w:styleId="7">
    <w:name w:val="heading 7"/>
    <w:basedOn w:val="H6"/>
    <w:next w:val="a"/>
    <w:qFormat/>
    <w:rsid w:val="002C7991"/>
    <w:pPr>
      <w:outlineLvl w:val="6"/>
    </w:pPr>
  </w:style>
  <w:style w:type="paragraph" w:styleId="8">
    <w:name w:val="heading 8"/>
    <w:basedOn w:val="1"/>
    <w:next w:val="a"/>
    <w:qFormat/>
    <w:rsid w:val="002C7991"/>
    <w:pPr>
      <w:ind w:left="0" w:firstLine="0"/>
      <w:outlineLvl w:val="7"/>
    </w:pPr>
  </w:style>
  <w:style w:type="paragraph" w:styleId="9">
    <w:name w:val="heading 9"/>
    <w:basedOn w:val="8"/>
    <w:next w:val="a"/>
    <w:qFormat/>
    <w:rsid w:val="002C799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2C7991"/>
    <w:pPr>
      <w:spacing w:before="180"/>
      <w:ind w:left="2693" w:hanging="2693"/>
    </w:pPr>
    <w:rPr>
      <w:b/>
    </w:rPr>
  </w:style>
  <w:style w:type="paragraph" w:styleId="10">
    <w:name w:val="toc 1"/>
    <w:semiHidden/>
    <w:rsid w:val="002C799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C799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C7991"/>
    <w:pPr>
      <w:ind w:left="1701" w:hanging="1701"/>
    </w:pPr>
  </w:style>
  <w:style w:type="paragraph" w:styleId="40">
    <w:name w:val="toc 4"/>
    <w:basedOn w:val="30"/>
    <w:semiHidden/>
    <w:rsid w:val="002C7991"/>
    <w:pPr>
      <w:ind w:left="1418" w:hanging="1418"/>
    </w:pPr>
  </w:style>
  <w:style w:type="paragraph" w:styleId="30">
    <w:name w:val="toc 3"/>
    <w:basedOn w:val="20"/>
    <w:semiHidden/>
    <w:rsid w:val="002C7991"/>
    <w:pPr>
      <w:ind w:left="1134" w:hanging="1134"/>
    </w:pPr>
  </w:style>
  <w:style w:type="paragraph" w:styleId="20">
    <w:name w:val="toc 2"/>
    <w:basedOn w:val="10"/>
    <w:semiHidden/>
    <w:rsid w:val="002C7991"/>
    <w:pPr>
      <w:keepNext w:val="0"/>
      <w:spacing w:before="0"/>
      <w:ind w:left="851" w:hanging="851"/>
    </w:pPr>
    <w:rPr>
      <w:sz w:val="20"/>
    </w:rPr>
  </w:style>
  <w:style w:type="paragraph" w:styleId="21">
    <w:name w:val="index 2"/>
    <w:basedOn w:val="11"/>
    <w:semiHidden/>
    <w:rsid w:val="002C7991"/>
    <w:pPr>
      <w:ind w:left="284"/>
    </w:pPr>
  </w:style>
  <w:style w:type="paragraph" w:styleId="11">
    <w:name w:val="index 1"/>
    <w:basedOn w:val="a"/>
    <w:semiHidden/>
    <w:rsid w:val="002C7991"/>
    <w:pPr>
      <w:keepLines/>
      <w:spacing w:after="0"/>
    </w:pPr>
  </w:style>
  <w:style w:type="paragraph" w:customStyle="1" w:styleId="ZH">
    <w:name w:val="ZH"/>
    <w:rsid w:val="002C799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C7991"/>
    <w:pPr>
      <w:outlineLvl w:val="9"/>
    </w:pPr>
  </w:style>
  <w:style w:type="paragraph" w:styleId="22">
    <w:name w:val="List Number 2"/>
    <w:basedOn w:val="a3"/>
    <w:rsid w:val="002C7991"/>
    <w:pPr>
      <w:ind w:left="851"/>
    </w:pPr>
  </w:style>
  <w:style w:type="paragraph" w:styleId="a4">
    <w:name w:val="header"/>
    <w:rsid w:val="002C7991"/>
    <w:pPr>
      <w:widowControl w:val="0"/>
    </w:pPr>
    <w:rPr>
      <w:rFonts w:ascii="Arial" w:hAnsi="Arial"/>
      <w:b/>
      <w:noProof/>
      <w:sz w:val="18"/>
      <w:lang w:val="en-GB" w:eastAsia="en-US"/>
    </w:rPr>
  </w:style>
  <w:style w:type="character" w:styleId="a5">
    <w:name w:val="footnote reference"/>
    <w:semiHidden/>
    <w:rsid w:val="002C7991"/>
    <w:rPr>
      <w:b/>
      <w:position w:val="6"/>
      <w:sz w:val="16"/>
    </w:rPr>
  </w:style>
  <w:style w:type="paragraph" w:styleId="a6">
    <w:name w:val="footnote text"/>
    <w:basedOn w:val="a"/>
    <w:semiHidden/>
    <w:rsid w:val="002C7991"/>
    <w:pPr>
      <w:keepLines/>
      <w:spacing w:after="0"/>
      <w:ind w:left="454" w:hanging="454"/>
    </w:pPr>
    <w:rPr>
      <w:sz w:val="16"/>
    </w:rPr>
  </w:style>
  <w:style w:type="paragraph" w:customStyle="1" w:styleId="TAH">
    <w:name w:val="TAH"/>
    <w:basedOn w:val="TAC"/>
    <w:link w:val="TAHCar"/>
    <w:qFormat/>
    <w:rsid w:val="002C7991"/>
    <w:rPr>
      <w:b/>
    </w:rPr>
  </w:style>
  <w:style w:type="paragraph" w:customStyle="1" w:styleId="TAC">
    <w:name w:val="TAC"/>
    <w:basedOn w:val="TAL"/>
    <w:link w:val="TACChar"/>
    <w:qFormat/>
    <w:rsid w:val="002C7991"/>
    <w:pPr>
      <w:jc w:val="center"/>
    </w:pPr>
  </w:style>
  <w:style w:type="paragraph" w:customStyle="1" w:styleId="TF">
    <w:name w:val="TF"/>
    <w:basedOn w:val="TH"/>
    <w:link w:val="TFChar"/>
    <w:rsid w:val="002C7991"/>
    <w:pPr>
      <w:keepNext w:val="0"/>
      <w:spacing w:before="0" w:after="240"/>
    </w:pPr>
  </w:style>
  <w:style w:type="paragraph" w:customStyle="1" w:styleId="NO">
    <w:name w:val="NO"/>
    <w:basedOn w:val="a"/>
    <w:link w:val="NOChar"/>
    <w:rsid w:val="002C7991"/>
    <w:pPr>
      <w:keepLines/>
      <w:ind w:left="1135" w:hanging="851"/>
    </w:pPr>
  </w:style>
  <w:style w:type="paragraph" w:styleId="90">
    <w:name w:val="toc 9"/>
    <w:basedOn w:val="80"/>
    <w:semiHidden/>
    <w:rsid w:val="002C7991"/>
    <w:pPr>
      <w:ind w:left="1418" w:hanging="1418"/>
    </w:pPr>
  </w:style>
  <w:style w:type="paragraph" w:customStyle="1" w:styleId="EX">
    <w:name w:val="EX"/>
    <w:basedOn w:val="a"/>
    <w:link w:val="EXChar"/>
    <w:rsid w:val="002C7991"/>
    <w:pPr>
      <w:keepLines/>
      <w:ind w:left="1702" w:hanging="1418"/>
    </w:pPr>
  </w:style>
  <w:style w:type="paragraph" w:customStyle="1" w:styleId="FP">
    <w:name w:val="FP"/>
    <w:basedOn w:val="a"/>
    <w:rsid w:val="002C7991"/>
    <w:pPr>
      <w:spacing w:after="0"/>
    </w:pPr>
  </w:style>
  <w:style w:type="paragraph" w:customStyle="1" w:styleId="LD">
    <w:name w:val="LD"/>
    <w:rsid w:val="002C7991"/>
    <w:pPr>
      <w:keepNext/>
      <w:keepLines/>
      <w:spacing w:line="180" w:lineRule="exact"/>
    </w:pPr>
    <w:rPr>
      <w:rFonts w:ascii="MS LineDraw" w:hAnsi="MS LineDraw"/>
      <w:noProof/>
      <w:lang w:val="en-GB" w:eastAsia="en-US"/>
    </w:rPr>
  </w:style>
  <w:style w:type="paragraph" w:customStyle="1" w:styleId="NW">
    <w:name w:val="NW"/>
    <w:basedOn w:val="NO"/>
    <w:rsid w:val="002C7991"/>
    <w:pPr>
      <w:spacing w:after="0"/>
    </w:pPr>
  </w:style>
  <w:style w:type="paragraph" w:customStyle="1" w:styleId="EW">
    <w:name w:val="EW"/>
    <w:basedOn w:val="EX"/>
    <w:uiPriority w:val="99"/>
    <w:rsid w:val="002C7991"/>
    <w:pPr>
      <w:spacing w:after="0"/>
    </w:pPr>
  </w:style>
  <w:style w:type="paragraph" w:styleId="60">
    <w:name w:val="toc 6"/>
    <w:basedOn w:val="50"/>
    <w:next w:val="a"/>
    <w:semiHidden/>
    <w:rsid w:val="002C7991"/>
    <w:pPr>
      <w:ind w:left="1985" w:hanging="1985"/>
    </w:pPr>
  </w:style>
  <w:style w:type="paragraph" w:styleId="70">
    <w:name w:val="toc 7"/>
    <w:basedOn w:val="60"/>
    <w:next w:val="a"/>
    <w:semiHidden/>
    <w:rsid w:val="002C7991"/>
    <w:pPr>
      <w:ind w:left="2268" w:hanging="2268"/>
    </w:pPr>
  </w:style>
  <w:style w:type="paragraph" w:styleId="23">
    <w:name w:val="List Bullet 2"/>
    <w:basedOn w:val="a7"/>
    <w:rsid w:val="002C7991"/>
    <w:pPr>
      <w:ind w:left="851"/>
    </w:pPr>
  </w:style>
  <w:style w:type="paragraph" w:styleId="31">
    <w:name w:val="List Bullet 3"/>
    <w:basedOn w:val="23"/>
    <w:rsid w:val="002C7991"/>
    <w:pPr>
      <w:ind w:left="1135"/>
    </w:pPr>
  </w:style>
  <w:style w:type="paragraph" w:styleId="a3">
    <w:name w:val="List Number"/>
    <w:basedOn w:val="a8"/>
    <w:rsid w:val="002C7991"/>
  </w:style>
  <w:style w:type="paragraph" w:customStyle="1" w:styleId="EQ">
    <w:name w:val="EQ"/>
    <w:basedOn w:val="a"/>
    <w:next w:val="a"/>
    <w:rsid w:val="002C7991"/>
    <w:pPr>
      <w:keepLines/>
      <w:tabs>
        <w:tab w:val="center" w:pos="4536"/>
        <w:tab w:val="right" w:pos="9072"/>
      </w:tabs>
    </w:pPr>
    <w:rPr>
      <w:noProof/>
    </w:rPr>
  </w:style>
  <w:style w:type="paragraph" w:customStyle="1" w:styleId="TH">
    <w:name w:val="TH"/>
    <w:basedOn w:val="a"/>
    <w:link w:val="THChar"/>
    <w:qFormat/>
    <w:rsid w:val="002C7991"/>
    <w:pPr>
      <w:keepNext/>
      <w:keepLines/>
      <w:spacing w:before="60"/>
      <w:jc w:val="center"/>
    </w:pPr>
    <w:rPr>
      <w:rFonts w:ascii="Arial" w:hAnsi="Arial"/>
      <w:b/>
    </w:rPr>
  </w:style>
  <w:style w:type="paragraph" w:customStyle="1" w:styleId="NF">
    <w:name w:val="NF"/>
    <w:basedOn w:val="NO"/>
    <w:rsid w:val="002C7991"/>
    <w:pPr>
      <w:keepNext/>
      <w:spacing w:after="0"/>
    </w:pPr>
    <w:rPr>
      <w:rFonts w:ascii="Arial" w:hAnsi="Arial"/>
      <w:sz w:val="18"/>
    </w:rPr>
  </w:style>
  <w:style w:type="paragraph" w:customStyle="1" w:styleId="PL">
    <w:name w:val="PL"/>
    <w:rsid w:val="002C79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C7991"/>
    <w:pPr>
      <w:jc w:val="right"/>
    </w:pPr>
  </w:style>
  <w:style w:type="paragraph" w:customStyle="1" w:styleId="H6">
    <w:name w:val="H6"/>
    <w:basedOn w:val="5"/>
    <w:next w:val="a"/>
    <w:rsid w:val="002C7991"/>
    <w:pPr>
      <w:ind w:left="1985" w:hanging="1985"/>
      <w:outlineLvl w:val="9"/>
    </w:pPr>
    <w:rPr>
      <w:sz w:val="20"/>
    </w:rPr>
  </w:style>
  <w:style w:type="paragraph" w:customStyle="1" w:styleId="TAN">
    <w:name w:val="TAN"/>
    <w:basedOn w:val="TAL"/>
    <w:link w:val="TANChar"/>
    <w:rsid w:val="002C7991"/>
    <w:pPr>
      <w:ind w:left="851" w:hanging="851"/>
    </w:pPr>
  </w:style>
  <w:style w:type="paragraph" w:customStyle="1" w:styleId="TAL">
    <w:name w:val="TAL"/>
    <w:basedOn w:val="a"/>
    <w:link w:val="TALCar"/>
    <w:rsid w:val="002C7991"/>
    <w:pPr>
      <w:keepNext/>
      <w:keepLines/>
      <w:spacing w:after="0"/>
    </w:pPr>
    <w:rPr>
      <w:rFonts w:ascii="Arial" w:hAnsi="Arial"/>
      <w:sz w:val="18"/>
    </w:rPr>
  </w:style>
  <w:style w:type="paragraph" w:customStyle="1" w:styleId="ZA">
    <w:name w:val="ZA"/>
    <w:rsid w:val="002C79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C79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C7991"/>
    <w:pPr>
      <w:framePr w:wrap="notBeside" w:vAnchor="page" w:hAnchor="margin" w:y="15764"/>
      <w:widowControl w:val="0"/>
    </w:pPr>
    <w:rPr>
      <w:rFonts w:ascii="Arial" w:hAnsi="Arial"/>
      <w:noProof/>
      <w:sz w:val="32"/>
      <w:lang w:val="en-GB" w:eastAsia="en-US"/>
    </w:rPr>
  </w:style>
  <w:style w:type="paragraph" w:customStyle="1" w:styleId="ZU">
    <w:name w:val="ZU"/>
    <w:rsid w:val="002C79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C7991"/>
    <w:pPr>
      <w:framePr w:wrap="notBeside" w:y="16161"/>
    </w:pPr>
  </w:style>
  <w:style w:type="character" w:customStyle="1" w:styleId="ZGSM">
    <w:name w:val="ZGSM"/>
    <w:rsid w:val="002C7991"/>
  </w:style>
  <w:style w:type="paragraph" w:styleId="24">
    <w:name w:val="List 2"/>
    <w:basedOn w:val="a8"/>
    <w:rsid w:val="002C7991"/>
    <w:pPr>
      <w:ind w:left="851"/>
    </w:pPr>
  </w:style>
  <w:style w:type="paragraph" w:customStyle="1" w:styleId="ZG">
    <w:name w:val="ZG"/>
    <w:rsid w:val="002C7991"/>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C7991"/>
    <w:pPr>
      <w:ind w:left="1135"/>
    </w:pPr>
  </w:style>
  <w:style w:type="paragraph" w:styleId="41">
    <w:name w:val="List 4"/>
    <w:basedOn w:val="32"/>
    <w:rsid w:val="002C7991"/>
    <w:pPr>
      <w:ind w:left="1418"/>
    </w:pPr>
  </w:style>
  <w:style w:type="paragraph" w:styleId="51">
    <w:name w:val="List 5"/>
    <w:basedOn w:val="41"/>
    <w:rsid w:val="002C7991"/>
    <w:pPr>
      <w:ind w:left="1702"/>
    </w:pPr>
  </w:style>
  <w:style w:type="paragraph" w:customStyle="1" w:styleId="EditorsNote">
    <w:name w:val="Editor's Note"/>
    <w:basedOn w:val="NO"/>
    <w:rsid w:val="002C7991"/>
    <w:rPr>
      <w:color w:val="FF0000"/>
    </w:rPr>
  </w:style>
  <w:style w:type="paragraph" w:styleId="a8">
    <w:name w:val="List"/>
    <w:basedOn w:val="a"/>
    <w:rsid w:val="002C7991"/>
    <w:pPr>
      <w:ind w:left="568" w:hanging="284"/>
    </w:pPr>
  </w:style>
  <w:style w:type="paragraph" w:styleId="a7">
    <w:name w:val="List Bullet"/>
    <w:basedOn w:val="a8"/>
    <w:rsid w:val="002C7991"/>
  </w:style>
  <w:style w:type="paragraph" w:styleId="42">
    <w:name w:val="List Bullet 4"/>
    <w:basedOn w:val="31"/>
    <w:rsid w:val="002C7991"/>
    <w:pPr>
      <w:ind w:left="1418"/>
    </w:pPr>
  </w:style>
  <w:style w:type="paragraph" w:styleId="52">
    <w:name w:val="List Bullet 5"/>
    <w:basedOn w:val="42"/>
    <w:rsid w:val="002C7991"/>
    <w:pPr>
      <w:ind w:left="1702"/>
    </w:pPr>
  </w:style>
  <w:style w:type="paragraph" w:customStyle="1" w:styleId="B1">
    <w:name w:val="B1"/>
    <w:basedOn w:val="a8"/>
    <w:link w:val="B1Char"/>
    <w:rsid w:val="002C7991"/>
  </w:style>
  <w:style w:type="paragraph" w:customStyle="1" w:styleId="B2">
    <w:name w:val="B2"/>
    <w:basedOn w:val="24"/>
    <w:link w:val="B2Char"/>
    <w:rsid w:val="002C7991"/>
  </w:style>
  <w:style w:type="paragraph" w:customStyle="1" w:styleId="B3">
    <w:name w:val="B3"/>
    <w:basedOn w:val="32"/>
    <w:rsid w:val="002C7991"/>
  </w:style>
  <w:style w:type="paragraph" w:customStyle="1" w:styleId="B4">
    <w:name w:val="B4"/>
    <w:basedOn w:val="41"/>
    <w:rsid w:val="002C7991"/>
  </w:style>
  <w:style w:type="paragraph" w:customStyle="1" w:styleId="B5">
    <w:name w:val="B5"/>
    <w:basedOn w:val="51"/>
    <w:rsid w:val="002C7991"/>
  </w:style>
  <w:style w:type="paragraph" w:styleId="a9">
    <w:name w:val="footer"/>
    <w:basedOn w:val="a4"/>
    <w:rsid w:val="002C7991"/>
    <w:pPr>
      <w:jc w:val="center"/>
    </w:pPr>
    <w:rPr>
      <w:i/>
    </w:rPr>
  </w:style>
  <w:style w:type="paragraph" w:customStyle="1" w:styleId="ZTD">
    <w:name w:val="ZTD"/>
    <w:basedOn w:val="ZB"/>
    <w:rsid w:val="002C7991"/>
    <w:pPr>
      <w:framePr w:hRule="auto" w:wrap="notBeside" w:y="852"/>
    </w:pPr>
    <w:rPr>
      <w:i w:val="0"/>
      <w:sz w:val="40"/>
    </w:rPr>
  </w:style>
  <w:style w:type="paragraph" w:customStyle="1" w:styleId="CRCoverPage">
    <w:name w:val="CR Cover Page"/>
    <w:rsid w:val="002C7991"/>
    <w:pPr>
      <w:spacing w:after="120"/>
    </w:pPr>
    <w:rPr>
      <w:rFonts w:ascii="Arial" w:hAnsi="Arial"/>
      <w:lang w:val="en-GB" w:eastAsia="en-US"/>
    </w:rPr>
  </w:style>
  <w:style w:type="paragraph" w:customStyle="1" w:styleId="tdoc-header">
    <w:name w:val="tdoc-header"/>
    <w:rsid w:val="002C7991"/>
    <w:rPr>
      <w:rFonts w:ascii="Arial" w:hAnsi="Arial"/>
      <w:noProof/>
      <w:sz w:val="24"/>
      <w:lang w:val="en-GB" w:eastAsia="en-US"/>
    </w:rPr>
  </w:style>
  <w:style w:type="character" w:styleId="aa">
    <w:name w:val="Hyperlink"/>
    <w:rsid w:val="002C7991"/>
    <w:rPr>
      <w:color w:val="0000FF"/>
      <w:u w:val="single"/>
    </w:rPr>
  </w:style>
  <w:style w:type="character" w:styleId="ab">
    <w:name w:val="annotation reference"/>
    <w:semiHidden/>
    <w:rsid w:val="002C7991"/>
    <w:rPr>
      <w:sz w:val="16"/>
    </w:rPr>
  </w:style>
  <w:style w:type="paragraph" w:styleId="ac">
    <w:name w:val="annotation text"/>
    <w:basedOn w:val="a"/>
    <w:semiHidden/>
    <w:rsid w:val="002C7991"/>
  </w:style>
  <w:style w:type="character" w:styleId="ad">
    <w:name w:val="FollowedHyperlink"/>
    <w:rsid w:val="002C7991"/>
    <w:rPr>
      <w:color w:val="800080"/>
      <w:u w:val="single"/>
    </w:rPr>
  </w:style>
  <w:style w:type="paragraph" w:styleId="ae">
    <w:name w:val="Balloon Text"/>
    <w:basedOn w:val="a"/>
    <w:semiHidden/>
    <w:rsid w:val="002C7991"/>
    <w:rPr>
      <w:rFonts w:ascii="Tahoma" w:hAnsi="Tahoma" w:cs="Tahoma"/>
      <w:sz w:val="16"/>
      <w:szCs w:val="16"/>
    </w:rPr>
  </w:style>
  <w:style w:type="paragraph" w:styleId="af">
    <w:name w:val="annotation subject"/>
    <w:basedOn w:val="ac"/>
    <w:next w:val="ac"/>
    <w:semiHidden/>
    <w:rsid w:val="002C7991"/>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E497F"/>
    <w:rPr>
      <w:rFonts w:ascii="Times New Roman" w:hAnsi="Times New Roman"/>
      <w:lang w:val="en-GB" w:eastAsia="en-US"/>
    </w:rPr>
  </w:style>
  <w:style w:type="character" w:customStyle="1" w:styleId="TACChar">
    <w:name w:val="TAC Char"/>
    <w:link w:val="TAC"/>
    <w:qFormat/>
    <w:rsid w:val="003E497F"/>
    <w:rPr>
      <w:rFonts w:ascii="Arial" w:hAnsi="Arial"/>
      <w:sz w:val="18"/>
      <w:lang w:val="en-GB" w:eastAsia="en-US"/>
    </w:rPr>
  </w:style>
  <w:style w:type="character" w:customStyle="1" w:styleId="THChar">
    <w:name w:val="TH Char"/>
    <w:link w:val="TH"/>
    <w:rsid w:val="003E497F"/>
    <w:rPr>
      <w:rFonts w:ascii="Arial" w:hAnsi="Arial"/>
      <w:b/>
      <w:lang w:val="en-GB" w:eastAsia="en-US"/>
    </w:rPr>
  </w:style>
  <w:style w:type="character" w:customStyle="1" w:styleId="TAHCar">
    <w:name w:val="TAH Car"/>
    <w:link w:val="TAH"/>
    <w:qFormat/>
    <w:rsid w:val="003E497F"/>
    <w:rPr>
      <w:rFonts w:ascii="Arial" w:hAnsi="Arial"/>
      <w:b/>
      <w:sz w:val="18"/>
      <w:lang w:val="en-GB" w:eastAsia="en-US"/>
    </w:rPr>
  </w:style>
  <w:style w:type="character" w:customStyle="1" w:styleId="TANChar">
    <w:name w:val="TAN Char"/>
    <w:link w:val="TAN"/>
    <w:rsid w:val="003E497F"/>
    <w:rPr>
      <w:rFonts w:ascii="Arial" w:hAnsi="Arial"/>
      <w:sz w:val="18"/>
      <w:lang w:val="en-GB" w:eastAsia="en-US"/>
    </w:rPr>
  </w:style>
  <w:style w:type="character" w:customStyle="1" w:styleId="B1Char">
    <w:name w:val="B1 Char"/>
    <w:link w:val="B1"/>
    <w:qFormat/>
    <w:rsid w:val="00B709EA"/>
    <w:rPr>
      <w:rFonts w:ascii="Times New Roman" w:hAnsi="Times New Roman"/>
      <w:lang w:val="en-GB" w:eastAsia="en-US"/>
    </w:rPr>
  </w:style>
  <w:style w:type="character" w:customStyle="1" w:styleId="TALCar">
    <w:name w:val="TAL Car"/>
    <w:link w:val="TAL"/>
    <w:rsid w:val="00B709EA"/>
    <w:rPr>
      <w:rFonts w:ascii="Arial" w:hAnsi="Arial"/>
      <w:sz w:val="18"/>
      <w:lang w:val="en-GB" w:eastAsia="en-US"/>
    </w:rPr>
  </w:style>
  <w:style w:type="character" w:customStyle="1" w:styleId="B2Char">
    <w:name w:val="B2 Char"/>
    <w:link w:val="B2"/>
    <w:rsid w:val="00E60877"/>
    <w:rPr>
      <w:rFonts w:ascii="Times New Roman" w:hAnsi="Times New Roman"/>
      <w:lang w:val="en-GB" w:eastAsia="en-US"/>
    </w:rPr>
  </w:style>
  <w:style w:type="character" w:customStyle="1" w:styleId="EXChar">
    <w:name w:val="EX Char"/>
    <w:link w:val="EX"/>
    <w:rsid w:val="001E0F64"/>
    <w:rPr>
      <w:rFonts w:ascii="Times New Roman" w:hAnsi="Times New Roman"/>
      <w:lang w:val="en-GB" w:eastAsia="en-US"/>
    </w:rPr>
  </w:style>
  <w:style w:type="character" w:customStyle="1" w:styleId="TFChar">
    <w:name w:val="TF Char"/>
    <w:link w:val="TF"/>
    <w:rsid w:val="006A33A8"/>
    <w:rPr>
      <w:rFonts w:ascii="Arial" w:hAnsi="Arial"/>
      <w:b/>
      <w:lang w:val="en-GB" w:eastAsia="en-US"/>
    </w:rPr>
  </w:style>
  <w:style w:type="paragraph" w:styleId="af1">
    <w:name w:val="Body Text"/>
    <w:basedOn w:val="a"/>
    <w:link w:val="Char"/>
    <w:rsid w:val="006A33A8"/>
    <w:pPr>
      <w:widowControl w:val="0"/>
      <w:spacing w:after="120"/>
    </w:pPr>
    <w:rPr>
      <w:rFonts w:eastAsia="MS Mincho"/>
      <w:sz w:val="24"/>
    </w:rPr>
  </w:style>
  <w:style w:type="character" w:customStyle="1" w:styleId="Char">
    <w:name w:val="正文文本 Char"/>
    <w:link w:val="af1"/>
    <w:rsid w:val="006A33A8"/>
    <w:rPr>
      <w:rFonts w:ascii="Times New Roman" w:eastAsia="MS Mincho" w:hAnsi="Times New Roman"/>
      <w:sz w:val="24"/>
      <w:lang w:eastAsia="en-US"/>
    </w:rPr>
  </w:style>
  <w:style w:type="character" w:customStyle="1" w:styleId="1Char">
    <w:name w:val="标题 1 Char"/>
    <w:link w:val="1"/>
    <w:rsid w:val="00B0139B"/>
    <w:rPr>
      <w:rFonts w:ascii="Arial" w:hAnsi="Arial"/>
      <w:sz w:val="36"/>
      <w:lang w:val="en-GB" w:eastAsia="en-US" w:bidi="ar-SA"/>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80610"/>
    <w:rPr>
      <w:rFonts w:ascii="Arial" w:hAnsi="Arial"/>
      <w:sz w:val="32"/>
      <w:lang w:val="en-GB" w:eastAsia="en-US"/>
    </w:rPr>
  </w:style>
  <w:style w:type="character" w:customStyle="1" w:styleId="3Char">
    <w:name w:val="标题 3 Char"/>
    <w:link w:val="3"/>
    <w:rsid w:val="002E4268"/>
    <w:rPr>
      <w:rFonts w:ascii="Arial" w:hAnsi="Arial"/>
      <w:sz w:val="28"/>
      <w:lang w:val="en-GB" w:eastAsia="en-US"/>
    </w:rPr>
  </w:style>
  <w:style w:type="character" w:customStyle="1" w:styleId="TALChar">
    <w:name w:val="TAL Char"/>
    <w:rsid w:val="00E9028A"/>
    <w:rPr>
      <w:rFonts w:ascii="Arial" w:eastAsia="Times New Roman" w:hAnsi="Arial"/>
      <w:sz w:val="18"/>
      <w:lang w:val="en-GB"/>
    </w:rPr>
  </w:style>
  <w:style w:type="paragraph" w:styleId="af2">
    <w:name w:val="Normal (Web)"/>
    <w:basedOn w:val="a"/>
    <w:uiPriority w:val="99"/>
    <w:unhideWhenUsed/>
    <w:rsid w:val="007E51A7"/>
    <w:pPr>
      <w:spacing w:before="100" w:beforeAutospacing="1" w:after="100" w:afterAutospacing="1"/>
    </w:pPr>
    <w:rPr>
      <w:rFonts w:ascii="宋体" w:hAnsi="宋体" w:cs="宋体"/>
      <w:sz w:val="24"/>
      <w:szCs w:val="24"/>
      <w:lang w:val="en-US" w:eastAsia="zh-CN"/>
    </w:rPr>
  </w:style>
  <w:style w:type="table" w:styleId="af3">
    <w:name w:val="Table Grid"/>
    <w:basedOn w:val="a1"/>
    <w:uiPriority w:val="39"/>
    <w:rsid w:val="00864E9A"/>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
    <w:uiPriority w:val="34"/>
    <w:qFormat/>
    <w:rsid w:val="001F315A"/>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paragraph" w:customStyle="1" w:styleId="Guidance">
    <w:name w:val="Guidance"/>
    <w:basedOn w:val="a"/>
    <w:link w:val="GuidanceChar"/>
    <w:rsid w:val="00A23872"/>
    <w:rPr>
      <w:rFonts w:eastAsiaTheme="minorEastAsia"/>
      <w:i/>
      <w:color w:val="0000FF"/>
    </w:rPr>
  </w:style>
  <w:style w:type="character" w:customStyle="1" w:styleId="GuidanceChar">
    <w:name w:val="Guidance Char"/>
    <w:link w:val="Guidance"/>
    <w:rsid w:val="00A23872"/>
    <w:rPr>
      <w:rFonts w:ascii="Times New Roman" w:eastAsiaTheme="minorEastAsia" w:hAnsi="Times New Roman"/>
      <w:i/>
      <w:color w:val="0000FF"/>
      <w:lang w:val="en-GB" w:eastAsia="en-US"/>
    </w:rPr>
  </w:style>
</w:styles>
</file>

<file path=word/webSettings.xml><?xml version="1.0" encoding="utf-8"?>
<w:webSettings xmlns:r="http://schemas.openxmlformats.org/officeDocument/2006/relationships" xmlns:w="http://schemas.openxmlformats.org/wordprocessingml/2006/main">
  <w:divs>
    <w:div w:id="115411821">
      <w:bodyDiv w:val="1"/>
      <w:marLeft w:val="0"/>
      <w:marRight w:val="0"/>
      <w:marTop w:val="0"/>
      <w:marBottom w:val="0"/>
      <w:divBdr>
        <w:top w:val="none" w:sz="0" w:space="0" w:color="auto"/>
        <w:left w:val="none" w:sz="0" w:space="0" w:color="auto"/>
        <w:bottom w:val="none" w:sz="0" w:space="0" w:color="auto"/>
        <w:right w:val="none" w:sz="0" w:space="0" w:color="auto"/>
      </w:divBdr>
    </w:div>
    <w:div w:id="215094066">
      <w:bodyDiv w:val="1"/>
      <w:marLeft w:val="0"/>
      <w:marRight w:val="0"/>
      <w:marTop w:val="0"/>
      <w:marBottom w:val="0"/>
      <w:divBdr>
        <w:top w:val="none" w:sz="0" w:space="0" w:color="auto"/>
        <w:left w:val="none" w:sz="0" w:space="0" w:color="auto"/>
        <w:bottom w:val="none" w:sz="0" w:space="0" w:color="auto"/>
        <w:right w:val="none" w:sz="0" w:space="0" w:color="auto"/>
      </w:divBdr>
    </w:div>
    <w:div w:id="453058090">
      <w:bodyDiv w:val="1"/>
      <w:marLeft w:val="0"/>
      <w:marRight w:val="0"/>
      <w:marTop w:val="0"/>
      <w:marBottom w:val="0"/>
      <w:divBdr>
        <w:top w:val="none" w:sz="0" w:space="0" w:color="auto"/>
        <w:left w:val="none" w:sz="0" w:space="0" w:color="auto"/>
        <w:bottom w:val="none" w:sz="0" w:space="0" w:color="auto"/>
        <w:right w:val="none" w:sz="0" w:space="0" w:color="auto"/>
      </w:divBdr>
      <w:divsChild>
        <w:div w:id="952326931">
          <w:marLeft w:val="1166"/>
          <w:marRight w:val="0"/>
          <w:marTop w:val="0"/>
          <w:marBottom w:val="0"/>
          <w:divBdr>
            <w:top w:val="none" w:sz="0" w:space="0" w:color="auto"/>
            <w:left w:val="none" w:sz="0" w:space="0" w:color="auto"/>
            <w:bottom w:val="none" w:sz="0" w:space="0" w:color="auto"/>
            <w:right w:val="none" w:sz="0" w:space="0" w:color="auto"/>
          </w:divBdr>
        </w:div>
      </w:divsChild>
    </w:div>
    <w:div w:id="496724603">
      <w:bodyDiv w:val="1"/>
      <w:marLeft w:val="0"/>
      <w:marRight w:val="0"/>
      <w:marTop w:val="0"/>
      <w:marBottom w:val="0"/>
      <w:divBdr>
        <w:top w:val="none" w:sz="0" w:space="0" w:color="auto"/>
        <w:left w:val="none" w:sz="0" w:space="0" w:color="auto"/>
        <w:bottom w:val="none" w:sz="0" w:space="0" w:color="auto"/>
        <w:right w:val="none" w:sz="0" w:space="0" w:color="auto"/>
      </w:divBdr>
      <w:divsChild>
        <w:div w:id="843938360">
          <w:marLeft w:val="1800"/>
          <w:marRight w:val="0"/>
          <w:marTop w:val="53"/>
          <w:marBottom w:val="0"/>
          <w:divBdr>
            <w:top w:val="none" w:sz="0" w:space="0" w:color="auto"/>
            <w:left w:val="none" w:sz="0" w:space="0" w:color="auto"/>
            <w:bottom w:val="none" w:sz="0" w:space="0" w:color="auto"/>
            <w:right w:val="none" w:sz="0" w:space="0" w:color="auto"/>
          </w:divBdr>
        </w:div>
        <w:div w:id="1802186366">
          <w:marLeft w:val="1800"/>
          <w:marRight w:val="0"/>
          <w:marTop w:val="53"/>
          <w:marBottom w:val="0"/>
          <w:divBdr>
            <w:top w:val="none" w:sz="0" w:space="0" w:color="auto"/>
            <w:left w:val="none" w:sz="0" w:space="0" w:color="auto"/>
            <w:bottom w:val="none" w:sz="0" w:space="0" w:color="auto"/>
            <w:right w:val="none" w:sz="0" w:space="0" w:color="auto"/>
          </w:divBdr>
        </w:div>
      </w:divsChild>
    </w:div>
    <w:div w:id="498811520">
      <w:bodyDiv w:val="1"/>
      <w:marLeft w:val="0"/>
      <w:marRight w:val="0"/>
      <w:marTop w:val="0"/>
      <w:marBottom w:val="0"/>
      <w:divBdr>
        <w:top w:val="none" w:sz="0" w:space="0" w:color="auto"/>
        <w:left w:val="none" w:sz="0" w:space="0" w:color="auto"/>
        <w:bottom w:val="none" w:sz="0" w:space="0" w:color="auto"/>
        <w:right w:val="none" w:sz="0" w:space="0" w:color="auto"/>
      </w:divBdr>
    </w:div>
    <w:div w:id="713845983">
      <w:bodyDiv w:val="1"/>
      <w:marLeft w:val="0"/>
      <w:marRight w:val="0"/>
      <w:marTop w:val="0"/>
      <w:marBottom w:val="0"/>
      <w:divBdr>
        <w:top w:val="none" w:sz="0" w:space="0" w:color="auto"/>
        <w:left w:val="none" w:sz="0" w:space="0" w:color="auto"/>
        <w:bottom w:val="none" w:sz="0" w:space="0" w:color="auto"/>
        <w:right w:val="none" w:sz="0" w:space="0" w:color="auto"/>
      </w:divBdr>
    </w:div>
    <w:div w:id="846948249">
      <w:bodyDiv w:val="1"/>
      <w:marLeft w:val="0"/>
      <w:marRight w:val="0"/>
      <w:marTop w:val="0"/>
      <w:marBottom w:val="0"/>
      <w:divBdr>
        <w:top w:val="none" w:sz="0" w:space="0" w:color="auto"/>
        <w:left w:val="none" w:sz="0" w:space="0" w:color="auto"/>
        <w:bottom w:val="none" w:sz="0" w:space="0" w:color="auto"/>
        <w:right w:val="none" w:sz="0" w:space="0" w:color="auto"/>
      </w:divBdr>
      <w:divsChild>
        <w:div w:id="1114666456">
          <w:marLeft w:val="1166"/>
          <w:marRight w:val="0"/>
          <w:marTop w:val="115"/>
          <w:marBottom w:val="0"/>
          <w:divBdr>
            <w:top w:val="none" w:sz="0" w:space="0" w:color="auto"/>
            <w:left w:val="none" w:sz="0" w:space="0" w:color="auto"/>
            <w:bottom w:val="none" w:sz="0" w:space="0" w:color="auto"/>
            <w:right w:val="none" w:sz="0" w:space="0" w:color="auto"/>
          </w:divBdr>
        </w:div>
        <w:div w:id="2091999994">
          <w:marLeft w:val="1800"/>
          <w:marRight w:val="0"/>
          <w:marTop w:val="96"/>
          <w:marBottom w:val="0"/>
          <w:divBdr>
            <w:top w:val="none" w:sz="0" w:space="0" w:color="auto"/>
            <w:left w:val="none" w:sz="0" w:space="0" w:color="auto"/>
            <w:bottom w:val="none" w:sz="0" w:space="0" w:color="auto"/>
            <w:right w:val="none" w:sz="0" w:space="0" w:color="auto"/>
          </w:divBdr>
        </w:div>
      </w:divsChild>
    </w:div>
    <w:div w:id="1031105574">
      <w:bodyDiv w:val="1"/>
      <w:marLeft w:val="0"/>
      <w:marRight w:val="0"/>
      <w:marTop w:val="0"/>
      <w:marBottom w:val="0"/>
      <w:divBdr>
        <w:top w:val="none" w:sz="0" w:space="0" w:color="auto"/>
        <w:left w:val="none" w:sz="0" w:space="0" w:color="auto"/>
        <w:bottom w:val="none" w:sz="0" w:space="0" w:color="auto"/>
        <w:right w:val="none" w:sz="0" w:space="0" w:color="auto"/>
      </w:divBdr>
    </w:div>
    <w:div w:id="1330015157">
      <w:bodyDiv w:val="1"/>
      <w:marLeft w:val="0"/>
      <w:marRight w:val="0"/>
      <w:marTop w:val="0"/>
      <w:marBottom w:val="0"/>
      <w:divBdr>
        <w:top w:val="none" w:sz="0" w:space="0" w:color="auto"/>
        <w:left w:val="none" w:sz="0" w:space="0" w:color="auto"/>
        <w:bottom w:val="none" w:sz="0" w:space="0" w:color="auto"/>
        <w:right w:val="none" w:sz="0" w:space="0" w:color="auto"/>
      </w:divBdr>
    </w:div>
    <w:div w:id="1351030669">
      <w:bodyDiv w:val="1"/>
      <w:marLeft w:val="0"/>
      <w:marRight w:val="0"/>
      <w:marTop w:val="0"/>
      <w:marBottom w:val="0"/>
      <w:divBdr>
        <w:top w:val="none" w:sz="0" w:space="0" w:color="auto"/>
        <w:left w:val="none" w:sz="0" w:space="0" w:color="auto"/>
        <w:bottom w:val="none" w:sz="0" w:space="0" w:color="auto"/>
        <w:right w:val="none" w:sz="0" w:space="0" w:color="auto"/>
      </w:divBdr>
    </w:div>
    <w:div w:id="1842694906">
      <w:bodyDiv w:val="1"/>
      <w:marLeft w:val="0"/>
      <w:marRight w:val="0"/>
      <w:marTop w:val="0"/>
      <w:marBottom w:val="0"/>
      <w:divBdr>
        <w:top w:val="none" w:sz="0" w:space="0" w:color="auto"/>
        <w:left w:val="none" w:sz="0" w:space="0" w:color="auto"/>
        <w:bottom w:val="none" w:sz="0" w:space="0" w:color="auto"/>
        <w:right w:val="none" w:sz="0" w:space="0" w:color="auto"/>
      </w:divBdr>
      <w:divsChild>
        <w:div w:id="1561018155">
          <w:marLeft w:val="1166"/>
          <w:marRight w:val="0"/>
          <w:marTop w:val="0"/>
          <w:marBottom w:val="0"/>
          <w:divBdr>
            <w:top w:val="none" w:sz="0" w:space="0" w:color="auto"/>
            <w:left w:val="none" w:sz="0" w:space="0" w:color="auto"/>
            <w:bottom w:val="none" w:sz="0" w:space="0" w:color="auto"/>
            <w:right w:val="none" w:sz="0" w:space="0" w:color="auto"/>
          </w:divBdr>
        </w:div>
      </w:divsChild>
    </w:div>
    <w:div w:id="1875729506">
      <w:bodyDiv w:val="1"/>
      <w:marLeft w:val="0"/>
      <w:marRight w:val="0"/>
      <w:marTop w:val="0"/>
      <w:marBottom w:val="0"/>
      <w:divBdr>
        <w:top w:val="none" w:sz="0" w:space="0" w:color="auto"/>
        <w:left w:val="none" w:sz="0" w:space="0" w:color="auto"/>
        <w:bottom w:val="none" w:sz="0" w:space="0" w:color="auto"/>
        <w:right w:val="none" w:sz="0" w:space="0" w:color="auto"/>
      </w:divBdr>
    </w:div>
    <w:div w:id="1876578023">
      <w:bodyDiv w:val="1"/>
      <w:marLeft w:val="0"/>
      <w:marRight w:val="0"/>
      <w:marTop w:val="0"/>
      <w:marBottom w:val="0"/>
      <w:divBdr>
        <w:top w:val="none" w:sz="0" w:space="0" w:color="auto"/>
        <w:left w:val="none" w:sz="0" w:space="0" w:color="auto"/>
        <w:bottom w:val="none" w:sz="0" w:space="0" w:color="auto"/>
        <w:right w:val="none" w:sz="0" w:space="0" w:color="auto"/>
      </w:divBdr>
    </w:div>
    <w:div w:id="2044281636">
      <w:bodyDiv w:val="1"/>
      <w:marLeft w:val="0"/>
      <w:marRight w:val="0"/>
      <w:marTop w:val="0"/>
      <w:marBottom w:val="0"/>
      <w:divBdr>
        <w:top w:val="none" w:sz="0" w:space="0" w:color="auto"/>
        <w:left w:val="none" w:sz="0" w:space="0" w:color="auto"/>
        <w:bottom w:val="none" w:sz="0" w:space="0" w:color="auto"/>
        <w:right w:val="none" w:sz="0" w:space="0" w:color="auto"/>
      </w:divBdr>
      <w:divsChild>
        <w:div w:id="391582898">
          <w:marLeft w:val="1166"/>
          <w:marRight w:val="0"/>
          <w:marTop w:val="125"/>
          <w:marBottom w:val="0"/>
          <w:divBdr>
            <w:top w:val="none" w:sz="0" w:space="0" w:color="auto"/>
            <w:left w:val="none" w:sz="0" w:space="0" w:color="auto"/>
            <w:bottom w:val="none" w:sz="0" w:space="0" w:color="auto"/>
            <w:right w:val="none" w:sz="0" w:space="0" w:color="auto"/>
          </w:divBdr>
        </w:div>
      </w:divsChild>
    </w:div>
    <w:div w:id="21179385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47</TotalTime>
  <Pages>4</Pages>
  <Words>1295</Words>
  <Characters>7387</Characters>
  <Application>Microsoft Office Word</Application>
  <DocSecurity>0</DocSecurity>
  <Lines>61</Lines>
  <Paragraphs>17</Paragraphs>
  <ScaleCrop>false</ScaleCrop>
  <Company>Microsoft</Company>
  <LinksUpToDate>false</LinksUpToDate>
  <CharactersWithSpaces>8665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Shan</cp:lastModifiedBy>
  <cp:revision>30</cp:revision>
  <dcterms:created xsi:type="dcterms:W3CDTF">2019-01-16T07:36:00Z</dcterms:created>
  <dcterms:modified xsi:type="dcterms:W3CDTF">2019-02-15T08:00:00Z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